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A" w:rsidRPr="00862C7C" w:rsidRDefault="00A90CDA" w:rsidP="00BE6F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bookmarkStart w:id="0" w:name="_GoBack"/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БЪЛГАРСКИЯТ ЕЗИК И КОРОНАВИРУСЪТ:</w:t>
      </w:r>
    </w:p>
    <w:p w:rsidR="00A90CDA" w:rsidRPr="00862C7C" w:rsidRDefault="00A90CDA" w:rsidP="00BE6F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color w:val="FF0000"/>
          <w:sz w:val="20"/>
          <w:szCs w:val="20"/>
          <w:lang w:eastAsia="bg-BG"/>
        </w:rPr>
        <w:t>МАНИФЕСТ</w:t>
      </w:r>
    </w:p>
    <w:p w:rsidR="00A90CDA" w:rsidRPr="00862C7C" w:rsidRDefault="00A90CDA" w:rsidP="00BE6F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1.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 Можем да четем, можем да пишем, но пак сме полуграмотни...</w:t>
      </w:r>
      <w:r w:rsidRPr="00862C7C">
        <w:rPr>
          <w:rFonts w:ascii="Times New Roman" w:hAnsi="Times New Roman"/>
          <w:color w:val="FF0000"/>
          <w:sz w:val="20"/>
          <w:szCs w:val="20"/>
          <w:lang w:eastAsia="bg-BG"/>
        </w:rPr>
        <w:br/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            Полуграмотността е по-страшна от коронавируса!</w:t>
      </w:r>
      <w:r w:rsidRPr="00862C7C">
        <w:rPr>
          <w:rFonts w:ascii="Times New Roman" w:hAnsi="Times New Roman"/>
          <w:color w:val="FF0000"/>
          <w:sz w:val="20"/>
          <w:szCs w:val="20"/>
          <w:lang w:eastAsia="bg-BG"/>
        </w:rPr>
        <w:br/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            Полуграмотността е по-страшна от неграмотността!</w:t>
      </w:r>
      <w:r w:rsidRPr="00862C7C">
        <w:rPr>
          <w:rFonts w:ascii="Times New Roman" w:hAnsi="Times New Roman"/>
          <w:color w:val="FF0000"/>
          <w:sz w:val="20"/>
          <w:szCs w:val="20"/>
          <w:lang w:eastAsia="bg-BG"/>
        </w:rPr>
        <w:br/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            Неграмотността няма претенции, тя знае, че не знае, но полуграмотността има претенции особено когато е комбинирана с т. нар. „компютърна грамотност</w:t>
      </w:r>
      <w:r w:rsidRPr="00862C7C">
        <w:rPr>
          <w:rFonts w:ascii="Times New Roman" w:hAnsi="Times New Roman"/>
          <w:b/>
          <w:color w:val="FF0000"/>
          <w:sz w:val="20"/>
          <w:szCs w:val="20"/>
        </w:rPr>
        <w:t>”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...</w:t>
      </w:r>
      <w:r w:rsidRPr="00862C7C">
        <w:rPr>
          <w:rFonts w:ascii="Times New Roman" w:hAnsi="Times New Roman"/>
          <w:color w:val="FF0000"/>
          <w:sz w:val="20"/>
          <w:szCs w:val="20"/>
          <w:lang w:eastAsia="bg-BG"/>
        </w:rPr>
        <w:br/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            Страшно е, когато виждаш полуграмотно изписан текст на телевизионния екран, на обява в магазина, в мола или в т.нар. „чатове” по интернет (особено там!).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Личната ми констатация в момента е, че българският народ е полуграмотен.</w:t>
      </w:r>
      <w:r w:rsidRPr="00862C7C">
        <w:rPr>
          <w:rFonts w:ascii="Times New Roman" w:hAnsi="Times New Roman"/>
          <w:color w:val="FF0000"/>
          <w:sz w:val="20"/>
          <w:szCs w:val="20"/>
          <w:lang w:eastAsia="bg-BG"/>
        </w:rPr>
        <w:br/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            Какво означава това?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  Не искам да отговарям на този въпрос, защото ако тръгна да отговарям, ще се превърна в обществен враг...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  <w:t>            Всички трябва да запомнят максимата: ЗАГУБИМ ЛИ УВАЖЕНИЕТО КЪМ БЪЛГАРСКИЯ ЕЗИК, ГУБИМ НАРОДНОСТТА СИ!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  <w:t>            Защо?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  <w:t>            Защото ЕЗИКЪТ Е ПОСЛЕДНАТА ГРАНИЦА НА РОДИНАТА!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  <w:t>ЕДИНСТВЕНИЯТ ВРАГ, КОЙТО МОЖЕ ДА НИ УНИЩОЖИ КАТО НАРОД, НЕ Е КОРОНАВИРУСЪТ, А СОБСТВЕНАТА НИ ПОЛУГРАМОТНОСТ...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  <w:t>            ЗАГУБИМ ЛИ УВАЖЕНИЕТО КЪМ БЪЛГАРСКИЯ ЕЗИК, ГУБИМ НАРОДНОСТТА СИ!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 </w:t>
      </w:r>
    </w:p>
    <w:p w:rsidR="00A90CDA" w:rsidRPr="00862C7C" w:rsidRDefault="00A90CDA" w:rsidP="00BE6F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2.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shd w:val="clear" w:color="auto" w:fill="F2F3F5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shd w:val="clear" w:color="auto" w:fill="F2F3F5"/>
          <w:lang w:eastAsia="bg-BG"/>
        </w:rPr>
        <w:t xml:space="preserve">Днес ръкопляскаме на лекарите и сестрите, да не се наложи утре да започнем да ръкопляскаме на истинските учители по български език, които и без това са малко.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shd w:val="clear" w:color="auto" w:fill="F2F3F5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shd w:val="clear" w:color="auto" w:fill="F2F3F5"/>
          <w:lang w:eastAsia="bg-BG"/>
        </w:rPr>
        <w:t xml:space="preserve">Защо се сещаме за важните неща тогава, когато вече сме започнали да ги забравяме?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shd w:val="clear" w:color="auto" w:fill="F2F3F5"/>
          <w:lang w:eastAsia="bg-BG"/>
        </w:rPr>
        <w:t>Кой ни науч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и да забравяме най-важното малко преди най-важния момент?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Кой ни научи да пишем на български език с латински букви?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Очевидно в съвременния български език (говорим и писмен) изчезва удвояването на допълнението при личните местоимения, което е наша уникална черта. Тази „черта</w:t>
      </w:r>
      <w:r w:rsidRPr="00862C7C">
        <w:rPr>
          <w:rFonts w:ascii="Times New Roman" w:hAnsi="Times New Roman"/>
          <w:b/>
          <w:color w:val="FF0000"/>
        </w:rPr>
        <w:t>”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 не съществува в другите европейски езици. Така си мисля! Мъдър е бил българският народ, когато е казвал: </w:t>
      </w:r>
      <w:r w:rsidRPr="00862C7C">
        <w:rPr>
          <w:rFonts w:ascii="Times New Roman" w:hAnsi="Times New Roman"/>
          <w:b/>
          <w:bCs/>
          <w:i/>
          <w:color w:val="FF0000"/>
          <w:sz w:val="20"/>
          <w:szCs w:val="20"/>
          <w:lang w:eastAsia="bg-BG"/>
        </w:rPr>
        <w:t>„Казвам му аз на него, а той...</w:t>
      </w:r>
      <w:r w:rsidRPr="00862C7C">
        <w:rPr>
          <w:rFonts w:ascii="Times New Roman" w:hAnsi="Times New Roman"/>
          <w:b/>
          <w:i/>
          <w:color w:val="FF0000"/>
          <w:sz w:val="20"/>
          <w:szCs w:val="20"/>
        </w:rPr>
        <w:t>”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, а после го е удрял два пъти по главата, за да запомни.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Два пъти трябва да го уважиш оня, с когото говориш, за да те разбере, но не защото е тъп, а защото не разбира от дума. От една дума!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Както се казва, понякога ни се налага да се уважаваме и според старите, древните граматични правила. Така е било през вековете. Така е и днес. Иначе не става.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От едно посочване българинът не разбира.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Но някак не можем днес да се възприемаме и като пряко, и като непряко допълнение едновременно. Не върви. Трябва да бъдем или пряко, или непряко допълнение, както е в другите европейски езици...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А защо да не сме непрекъснати подлози в европейския поток на речта, както предлагат нашите съвременни мъдреци?!?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Да, но подлогът понякога не върши действието в съвременния български книжовен език.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Полуграмотният човек пише: </w:t>
      </w:r>
      <w:r w:rsidRPr="00862C7C">
        <w:rPr>
          <w:rFonts w:ascii="Times New Roman" w:hAnsi="Times New Roman"/>
          <w:b/>
          <w:bCs/>
          <w:i/>
          <w:color w:val="FF0000"/>
          <w:sz w:val="20"/>
          <w:szCs w:val="20"/>
          <w:lang w:eastAsia="bg-BG"/>
        </w:rPr>
        <w:t>„Обекта се охранява...</w:t>
      </w:r>
      <w:r w:rsidRPr="00862C7C">
        <w:rPr>
          <w:rFonts w:ascii="Times New Roman" w:hAnsi="Times New Roman"/>
          <w:b/>
          <w:i/>
          <w:color w:val="FF0000"/>
          <w:sz w:val="20"/>
          <w:szCs w:val="20"/>
        </w:rPr>
        <w:t>”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Защо допуска фаталната грешка?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Защото си мисли, забравяйки за страданието на българския глагол (сказуемо), че истинският извършител на действието в това изречение е този, който охранява обекта, а не самият обект.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Помогни му, Господи, на полуграмотния, за да може и той да помогне на неграмотния да прогледне, защото подсказвачите си отиват.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Но остават... Кои остават? 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И аз не знам... Знам само, че БЪЛГАРСКИЯТ ЕЗИК Е ПОСЛЕДНАТА ГРАНИЦА НА БЪЛГАРИЯ!</w:t>
      </w: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ЕДИНСТВЕНИЯТ ВРАГ, КОЙТО МОЖЕ ДА НИ УНИЩОЖИ КАТО НАРОД, НЕ Е КОРОНАВИРУСЪТ, А СОБСТВЕНАТА НИ ПОЛУГРАМОТНОСТ...</w:t>
      </w:r>
    </w:p>
    <w:p w:rsidR="00A90CDA" w:rsidRPr="00862C7C" w:rsidRDefault="00A90CDA" w:rsidP="00BE6F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br/>
        <w:t>            ЗАГУБИМ ЛИ УВАЖЕНИЕТО КЪМ БЪЛГАРСКИЯ ЕЗИК, ГУБИМ НАРОДНОСТТА СИ!</w:t>
      </w:r>
    </w:p>
    <w:p w:rsidR="00A90CDA" w:rsidRDefault="00A90CDA" w:rsidP="008D059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</w:p>
    <w:p w:rsidR="00A90CDA" w:rsidRDefault="00A90CDA" w:rsidP="008D059C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Проф. д.ик.н. Стоян Денчев</w:t>
      </w:r>
    </w:p>
    <w:p w:rsidR="00A90CDA" w:rsidRDefault="00A90CDA" w:rsidP="008D059C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Проф. д.п.н. Александра Куванова</w:t>
      </w:r>
    </w:p>
    <w:p w:rsidR="00A90CDA" w:rsidRPr="00BE6FAE" w:rsidRDefault="00A90CDA" w:rsidP="008D059C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sz w:val="20"/>
          <w:szCs w:val="20"/>
          <w:lang w:eastAsia="bg-BG"/>
        </w:rPr>
      </w:pPr>
      <w:r w:rsidRPr="00862C7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Д-р Николай Васил</w:t>
      </w:r>
      <w:bookmarkEnd w:id="0"/>
      <w:r w:rsidRPr="008D059C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ев</w:t>
      </w:r>
    </w:p>
    <w:sectPr w:rsidR="00A90CDA" w:rsidRPr="00BE6FAE" w:rsidSect="008F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615"/>
    <w:rsid w:val="00442341"/>
    <w:rsid w:val="00531F5C"/>
    <w:rsid w:val="00610F64"/>
    <w:rsid w:val="00764615"/>
    <w:rsid w:val="007810F8"/>
    <w:rsid w:val="00856F95"/>
    <w:rsid w:val="00862C7C"/>
    <w:rsid w:val="008D059C"/>
    <w:rsid w:val="008F6631"/>
    <w:rsid w:val="00A90CDA"/>
    <w:rsid w:val="00BE6FAE"/>
    <w:rsid w:val="00E3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Kumanova</dc:creator>
  <cp:keywords/>
  <dc:description/>
  <cp:lastModifiedBy>Kumanova</cp:lastModifiedBy>
  <cp:revision>10</cp:revision>
  <dcterms:created xsi:type="dcterms:W3CDTF">2020-03-23T07:58:00Z</dcterms:created>
  <dcterms:modified xsi:type="dcterms:W3CDTF">2020-03-24T13:05:00Z</dcterms:modified>
</cp:coreProperties>
</file>