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7B" w:rsidRDefault="00761A7B">
      <w:pPr>
        <w:pStyle w:val="NoSpacing"/>
        <w:jc w:val="center"/>
      </w:pPr>
      <w:r>
        <w:rPr>
          <w:b/>
          <w:color w:val="000000"/>
          <w:sz w:val="22"/>
          <w:szCs w:val="22"/>
        </w:rPr>
        <w:t xml:space="preserve">УНИВЕРСАЛЕН ЦИВИЛИЗАЦИОНЕН МОДЕЛ </w:t>
      </w:r>
    </w:p>
    <w:p w:rsidR="00761A7B" w:rsidRDefault="00761A7B">
      <w:pPr>
        <w:pStyle w:val="NoSpacing"/>
        <w:jc w:val="center"/>
        <w:rPr>
          <w:b/>
          <w:color w:val="000000"/>
          <w:sz w:val="22"/>
          <w:szCs w:val="22"/>
        </w:rPr>
      </w:pPr>
    </w:p>
    <w:p w:rsidR="00761A7B" w:rsidRDefault="00761A7B">
      <w:pPr>
        <w:pStyle w:val="NoSpacing"/>
        <w:ind w:firstLine="708"/>
        <w:rPr>
          <w:color w:val="000000"/>
          <w:sz w:val="20"/>
          <w:szCs w:val="20"/>
          <w:lang w:eastAsia="ar-SA"/>
        </w:rPr>
      </w:pPr>
      <w:r>
        <w:rPr>
          <w:rFonts w:ascii="Times New Roman CYR" w:hAnsi="Times New Roman CYR" w:cs="Times New Roman CYR"/>
          <w:bCs/>
          <w:color w:val="000000"/>
          <w:sz w:val="20"/>
          <w:szCs w:val="20"/>
        </w:rPr>
        <w:t>На 17</w:t>
      </w:r>
      <w:r>
        <w:rPr>
          <w:rFonts w:ascii="Times New Roman CYR" w:hAnsi="Times New Roman CYR" w:cs="Times New Roman CYR"/>
          <w:bCs/>
          <w:color w:val="000000"/>
          <w:sz w:val="20"/>
          <w:szCs w:val="20"/>
          <w:lang w:val="ru-RU"/>
        </w:rPr>
        <w:t xml:space="preserve"> </w:t>
      </w:r>
      <w:r>
        <w:rPr>
          <w:rFonts w:ascii="Times New Roman CYR" w:hAnsi="Times New Roman CYR" w:cs="Times New Roman CYR"/>
          <w:bCs/>
          <w:color w:val="000000"/>
          <w:sz w:val="20"/>
          <w:szCs w:val="20"/>
        </w:rPr>
        <w:t>май 2018 г. – Деня на Отворените врати на Университета по библиотекознание и информационни технологии (</w:t>
      </w:r>
      <w:proofErr w:type="spellStart"/>
      <w:r>
        <w:rPr>
          <w:rFonts w:ascii="Times New Roman CYR" w:hAnsi="Times New Roman CYR" w:cs="Times New Roman CYR"/>
          <w:bCs/>
          <w:color w:val="000000"/>
          <w:sz w:val="20"/>
          <w:szCs w:val="20"/>
        </w:rPr>
        <w:t>УниБИТ</w:t>
      </w:r>
      <w:proofErr w:type="spellEnd"/>
      <w:r>
        <w:rPr>
          <w:rFonts w:ascii="Times New Roman CYR" w:hAnsi="Times New Roman CYR" w:cs="Times New Roman CYR"/>
          <w:bCs/>
          <w:color w:val="000000"/>
          <w:sz w:val="20"/>
          <w:szCs w:val="20"/>
        </w:rPr>
        <w:t xml:space="preserve">) – се проведе ХІV Студентска научна конференция и изложба </w:t>
      </w:r>
      <w:r>
        <w:rPr>
          <w:color w:val="000000"/>
          <w:sz w:val="20"/>
          <w:szCs w:val="20"/>
        </w:rPr>
        <w:t>„Информация – институции – комуникации” – „</w:t>
      </w:r>
      <w:r>
        <w:rPr>
          <w:color w:val="000000"/>
          <w:sz w:val="20"/>
          <w:szCs w:val="20"/>
          <w:lang w:val="fr-FR"/>
        </w:rPr>
        <w:t>Information</w:t>
      </w:r>
      <w:r>
        <w:rPr>
          <w:color w:val="000000"/>
          <w:sz w:val="20"/>
          <w:szCs w:val="20"/>
        </w:rPr>
        <w:t xml:space="preserve"> – </w:t>
      </w:r>
      <w:r>
        <w:rPr>
          <w:color w:val="000000"/>
          <w:sz w:val="20"/>
          <w:szCs w:val="20"/>
          <w:lang w:val="fr-FR"/>
        </w:rPr>
        <w:t>institutions</w:t>
      </w:r>
      <w:r>
        <w:rPr>
          <w:color w:val="000000"/>
          <w:sz w:val="20"/>
          <w:szCs w:val="20"/>
        </w:rPr>
        <w:t xml:space="preserve"> – </w:t>
      </w:r>
      <w:r>
        <w:rPr>
          <w:color w:val="000000"/>
          <w:sz w:val="20"/>
          <w:szCs w:val="20"/>
          <w:lang w:val="fr-FR"/>
        </w:rPr>
        <w:t>communications</w:t>
      </w:r>
      <w:r>
        <w:rPr>
          <w:color w:val="000000"/>
          <w:sz w:val="20"/>
          <w:szCs w:val="20"/>
        </w:rPr>
        <w:t>” с девиз: „От устата на малките – истината” – „Е</w:t>
      </w:r>
      <w:r>
        <w:rPr>
          <w:color w:val="000000"/>
          <w:sz w:val="20"/>
          <w:szCs w:val="20"/>
          <w:lang w:val="en-US"/>
        </w:rPr>
        <w:t>x</w:t>
      </w:r>
      <w:r>
        <w:rPr>
          <w:color w:val="000000"/>
          <w:sz w:val="20"/>
          <w:szCs w:val="20"/>
        </w:rPr>
        <w:t xml:space="preserve"> </w:t>
      </w:r>
      <w:r>
        <w:rPr>
          <w:color w:val="000000"/>
          <w:sz w:val="20"/>
          <w:szCs w:val="20"/>
          <w:lang w:val="en-US"/>
        </w:rPr>
        <w:t>ore</w:t>
      </w:r>
      <w:r>
        <w:rPr>
          <w:color w:val="000000"/>
          <w:sz w:val="20"/>
          <w:szCs w:val="20"/>
        </w:rPr>
        <w:t xml:space="preserve"> </w:t>
      </w:r>
      <w:proofErr w:type="spellStart"/>
      <w:r>
        <w:rPr>
          <w:color w:val="000000"/>
          <w:sz w:val="20"/>
          <w:szCs w:val="20"/>
          <w:lang w:val="en-US"/>
        </w:rPr>
        <w:t>parvulorum</w:t>
      </w:r>
      <w:proofErr w:type="spellEnd"/>
      <w:r>
        <w:rPr>
          <w:color w:val="000000"/>
          <w:sz w:val="20"/>
          <w:szCs w:val="20"/>
        </w:rPr>
        <w:t xml:space="preserve"> </w:t>
      </w:r>
      <w:proofErr w:type="spellStart"/>
      <w:r>
        <w:rPr>
          <w:color w:val="000000"/>
          <w:sz w:val="20"/>
          <w:szCs w:val="20"/>
          <w:lang w:val="en-US"/>
        </w:rPr>
        <w:t>veritas</w:t>
      </w:r>
      <w:proofErr w:type="spellEnd"/>
      <w:r>
        <w:rPr>
          <w:color w:val="000000"/>
          <w:sz w:val="20"/>
          <w:szCs w:val="20"/>
        </w:rPr>
        <w:t>”). На форума бяха представени 415 доклада (</w:t>
      </w:r>
      <w:r>
        <w:rPr>
          <w:sz w:val="20"/>
          <w:szCs w:val="20"/>
        </w:rPr>
        <w:t>NN 2208-</w:t>
      </w:r>
      <w:r>
        <w:rPr>
          <w:color w:val="000000"/>
          <w:sz w:val="20"/>
          <w:szCs w:val="20"/>
        </w:rPr>
        <w:t xml:space="preserve">2621), </w:t>
      </w:r>
      <w:r>
        <w:rPr>
          <w:color w:val="000000"/>
          <w:sz w:val="20"/>
          <w:szCs w:val="20"/>
          <w:lang w:eastAsia="ar-SA"/>
        </w:rPr>
        <w:t xml:space="preserve">поднесени – освен от студентите на </w:t>
      </w:r>
      <w:proofErr w:type="spellStart"/>
      <w:r>
        <w:rPr>
          <w:color w:val="000000"/>
          <w:sz w:val="20"/>
          <w:szCs w:val="20"/>
          <w:lang w:eastAsia="ar-SA"/>
        </w:rPr>
        <w:t>УниБИТ</w:t>
      </w:r>
      <w:proofErr w:type="spellEnd"/>
      <w:r>
        <w:rPr>
          <w:color w:val="000000"/>
          <w:sz w:val="20"/>
          <w:szCs w:val="20"/>
          <w:lang w:eastAsia="ar-SA"/>
        </w:rPr>
        <w:t xml:space="preserve"> – и от 1 доктор, 2 асистенти доктори, 2 доценти доктори, 12 професори; 1 библиотекар – магистър, 5 изследователи от чужбина: от Русия (2 учени от Урал и 2 професори от Москва и Санкт Петербург) и 1 консултант от Италия. </w:t>
      </w:r>
    </w:p>
    <w:p w:rsidR="00761A7B" w:rsidRDefault="00761A7B">
      <w:pPr>
        <w:pStyle w:val="NoSpacing"/>
        <w:ind w:firstLine="708"/>
        <w:rPr>
          <w:color w:val="000000"/>
          <w:sz w:val="20"/>
          <w:szCs w:val="20"/>
        </w:rPr>
      </w:pPr>
      <w:r>
        <w:rPr>
          <w:bCs/>
          <w:iCs/>
          <w:color w:val="000000"/>
          <w:sz w:val="20"/>
          <w:szCs w:val="20"/>
          <w:lang w:eastAsia="ar-SA"/>
        </w:rPr>
        <w:t>К</w:t>
      </w:r>
      <w:r>
        <w:rPr>
          <w:color w:val="000000"/>
          <w:sz w:val="20"/>
          <w:szCs w:val="20"/>
          <w:lang w:eastAsia="ar-SA"/>
        </w:rPr>
        <w:t xml:space="preserve">онференцията се проведе точно в деня на срещата на върха на държавните ръководители от Европейския съюз в София и беше посветена на: </w:t>
      </w:r>
      <w:r>
        <w:rPr>
          <w:color w:val="000000"/>
          <w:sz w:val="20"/>
          <w:szCs w:val="20"/>
          <w:lang w:val="ru-RU" w:eastAsia="ar-SA"/>
        </w:rPr>
        <w:t xml:space="preserve">24 май – национален празник на българската просвета и култура и на славянската писменост; </w:t>
      </w:r>
      <w:r>
        <w:rPr>
          <w:bCs/>
          <w:iCs/>
          <w:color w:val="000000"/>
          <w:sz w:val="20"/>
          <w:szCs w:val="20"/>
          <w:lang w:val="ru-RU" w:eastAsia="ar-SA"/>
        </w:rPr>
        <w:t>155 години от рождението на Алеко Константинов</w:t>
      </w:r>
      <w:r>
        <w:rPr>
          <w:bCs/>
          <w:iCs/>
          <w:color w:val="000000"/>
          <w:sz w:val="20"/>
          <w:szCs w:val="20"/>
          <w:lang w:eastAsia="ar-SA"/>
        </w:rPr>
        <w:t xml:space="preserve">; </w:t>
      </w:r>
      <w:r>
        <w:rPr>
          <w:bCs/>
          <w:iCs/>
          <w:color w:val="000000"/>
          <w:sz w:val="20"/>
          <w:szCs w:val="20"/>
          <w:lang w:val="ru-RU" w:eastAsia="ar-SA"/>
        </w:rPr>
        <w:t>140 години от рождението на Пейо Яворов</w:t>
      </w:r>
      <w:r>
        <w:rPr>
          <w:bCs/>
          <w:iCs/>
          <w:color w:val="000000"/>
          <w:sz w:val="20"/>
          <w:szCs w:val="20"/>
          <w:lang w:eastAsia="ar-SA"/>
        </w:rPr>
        <w:t xml:space="preserve">; </w:t>
      </w:r>
      <w:r>
        <w:rPr>
          <w:bCs/>
          <w:iCs/>
          <w:color w:val="000000"/>
          <w:sz w:val="20"/>
          <w:szCs w:val="20"/>
          <w:lang w:val="ru-RU" w:eastAsia="ar-SA"/>
        </w:rPr>
        <w:t>140 години от Освобождението на София от османско владичество</w:t>
      </w:r>
      <w:r>
        <w:rPr>
          <w:bCs/>
          <w:iCs/>
          <w:color w:val="000000"/>
          <w:sz w:val="20"/>
          <w:szCs w:val="20"/>
          <w:lang w:eastAsia="ar-SA"/>
        </w:rPr>
        <w:t xml:space="preserve">; </w:t>
      </w:r>
      <w:r>
        <w:rPr>
          <w:bCs/>
          <w:iCs/>
          <w:color w:val="000000"/>
          <w:sz w:val="20"/>
          <w:szCs w:val="20"/>
          <w:lang w:val="ru-RU" w:eastAsia="ar-SA"/>
        </w:rPr>
        <w:t>170 години от рождението на Христо Ботев</w:t>
      </w:r>
      <w:r>
        <w:rPr>
          <w:bCs/>
          <w:iCs/>
          <w:color w:val="000000"/>
          <w:sz w:val="20"/>
          <w:szCs w:val="20"/>
          <w:lang w:eastAsia="ar-SA"/>
        </w:rPr>
        <w:t xml:space="preserve">; </w:t>
      </w:r>
      <w:r>
        <w:rPr>
          <w:bCs/>
          <w:iCs/>
          <w:color w:val="000000"/>
          <w:sz w:val="20"/>
          <w:szCs w:val="20"/>
          <w:lang w:val="ru-RU" w:eastAsia="ar-SA"/>
        </w:rPr>
        <w:t>145 години от обесването на Васил Левски</w:t>
      </w:r>
      <w:r>
        <w:rPr>
          <w:bCs/>
          <w:iCs/>
          <w:color w:val="000000"/>
          <w:sz w:val="20"/>
          <w:szCs w:val="20"/>
          <w:lang w:eastAsia="ar-SA"/>
        </w:rPr>
        <w:t xml:space="preserve">; 140 </w:t>
      </w:r>
      <w:r>
        <w:rPr>
          <w:bCs/>
          <w:iCs/>
          <w:color w:val="000000"/>
          <w:sz w:val="20"/>
          <w:szCs w:val="20"/>
          <w:lang w:val="ru-RU" w:eastAsia="ar-SA"/>
        </w:rPr>
        <w:t xml:space="preserve">години от Освобождението на България от османско владичество. </w:t>
      </w:r>
      <w:r>
        <w:rPr>
          <w:color w:val="000000"/>
          <w:sz w:val="20"/>
          <w:szCs w:val="20"/>
        </w:rPr>
        <w:t xml:space="preserve">Националните флагове на </w:t>
      </w:r>
      <w:r>
        <w:rPr>
          <w:color w:val="000000"/>
          <w:sz w:val="20"/>
          <w:szCs w:val="20"/>
          <w:lang w:val="ru-RU"/>
        </w:rPr>
        <w:t>Австрия, Алжир, България, Ватикана, Великобритания, Грузия, Иран, Италия, Полша, Русия, САЩ, Турция, Украйна, Франция</w:t>
      </w:r>
      <w:r>
        <w:rPr>
          <w:color w:val="000000"/>
          <w:sz w:val="20"/>
          <w:szCs w:val="20"/>
        </w:rPr>
        <w:t xml:space="preserve"> и Европейския съюз илюстрираха участниците в международната научна продукция на </w:t>
      </w:r>
      <w:proofErr w:type="spellStart"/>
      <w:r>
        <w:rPr>
          <w:color w:val="000000"/>
          <w:sz w:val="20"/>
          <w:szCs w:val="20"/>
        </w:rPr>
        <w:t>УниБИТ</w:t>
      </w:r>
      <w:proofErr w:type="spellEnd"/>
      <w:r>
        <w:rPr>
          <w:color w:val="000000"/>
          <w:sz w:val="20"/>
          <w:szCs w:val="20"/>
        </w:rPr>
        <w:t xml:space="preserve"> </w:t>
      </w:r>
      <w:r>
        <w:rPr>
          <w:i/>
          <w:color w:val="000000"/>
          <w:sz w:val="20"/>
          <w:szCs w:val="20"/>
        </w:rPr>
        <w:t>„</w:t>
      </w:r>
      <w:r>
        <w:rPr>
          <w:i/>
          <w:color w:val="000000"/>
          <w:sz w:val="20"/>
          <w:szCs w:val="20"/>
          <w:lang w:val="en-US"/>
        </w:rPr>
        <w:t>GLORIA</w:t>
      </w:r>
      <w:r>
        <w:rPr>
          <w:i/>
          <w:color w:val="000000"/>
          <w:sz w:val="20"/>
          <w:szCs w:val="20"/>
          <w:lang w:val="ru-RU"/>
        </w:rPr>
        <w:t xml:space="preserve"> </w:t>
      </w:r>
      <w:r>
        <w:rPr>
          <w:i/>
          <w:color w:val="000000"/>
          <w:sz w:val="20"/>
          <w:szCs w:val="20"/>
          <w:lang w:val="en-US"/>
        </w:rPr>
        <w:t>BIBLIOSPHERAE</w:t>
      </w:r>
      <w:r>
        <w:rPr>
          <w:i/>
          <w:color w:val="000000"/>
          <w:sz w:val="20"/>
          <w:szCs w:val="20"/>
        </w:rPr>
        <w:t>”</w:t>
      </w:r>
      <w:r>
        <w:rPr>
          <w:color w:val="000000"/>
          <w:sz w:val="20"/>
          <w:szCs w:val="20"/>
        </w:rPr>
        <w:t xml:space="preserve"> (С., 2016) и </w:t>
      </w:r>
      <w:r>
        <w:rPr>
          <w:i/>
          <w:color w:val="000000"/>
          <w:sz w:val="20"/>
          <w:szCs w:val="20"/>
        </w:rPr>
        <w:t xml:space="preserve">„Нишката на </w:t>
      </w:r>
      <w:proofErr w:type="spellStart"/>
      <w:r>
        <w:rPr>
          <w:i/>
          <w:color w:val="000000"/>
          <w:sz w:val="20"/>
          <w:szCs w:val="20"/>
        </w:rPr>
        <w:t>Ариадна</w:t>
      </w:r>
      <w:proofErr w:type="spellEnd"/>
      <w:r>
        <w:rPr>
          <w:i/>
          <w:color w:val="000000"/>
          <w:sz w:val="20"/>
          <w:szCs w:val="20"/>
        </w:rPr>
        <w:t>”</w:t>
      </w:r>
      <w:r>
        <w:rPr>
          <w:color w:val="000000"/>
          <w:sz w:val="20"/>
          <w:szCs w:val="20"/>
        </w:rPr>
        <w:t xml:space="preserve"> (С., 2017). </w:t>
      </w:r>
    </w:p>
    <w:p w:rsidR="00761A7B" w:rsidRDefault="00761A7B">
      <w:pPr>
        <w:pStyle w:val="NoSpacing"/>
        <w:ind w:firstLine="708"/>
        <w:rPr>
          <w:rFonts w:ascii="Times New Roman CYR" w:hAnsi="Times New Roman CYR" w:cs="Times New Roman CYR"/>
          <w:bCs/>
          <w:color w:val="000000"/>
          <w:sz w:val="20"/>
          <w:szCs w:val="20"/>
        </w:rPr>
      </w:pPr>
      <w:r>
        <w:rPr>
          <w:color w:val="000000"/>
          <w:sz w:val="20"/>
          <w:szCs w:val="20"/>
        </w:rPr>
        <w:t xml:space="preserve">Студентските научни конференции на </w:t>
      </w:r>
      <w:proofErr w:type="spellStart"/>
      <w:r>
        <w:rPr>
          <w:color w:val="000000"/>
          <w:sz w:val="20"/>
          <w:szCs w:val="20"/>
        </w:rPr>
        <w:t>УниБИТ</w:t>
      </w:r>
      <w:proofErr w:type="spellEnd"/>
      <w:r>
        <w:rPr>
          <w:color w:val="000000"/>
          <w:sz w:val="20"/>
          <w:szCs w:val="20"/>
        </w:rPr>
        <w:t xml:space="preserve"> </w:t>
      </w:r>
      <w:r>
        <w:rPr>
          <w:rFonts w:ascii="Times New Roman CYR" w:hAnsi="Times New Roman CYR" w:cs="Times New Roman CYR"/>
          <w:bCs/>
          <w:color w:val="000000"/>
          <w:sz w:val="20"/>
          <w:szCs w:val="20"/>
        </w:rPr>
        <w:t xml:space="preserve">принадлежи към ежегодните прегледи на научноизследователската и </w:t>
      </w:r>
      <w:proofErr w:type="spellStart"/>
      <w:r>
        <w:rPr>
          <w:rFonts w:ascii="Times New Roman CYR" w:hAnsi="Times New Roman CYR" w:cs="Times New Roman CYR"/>
          <w:bCs/>
          <w:color w:val="000000"/>
          <w:sz w:val="20"/>
          <w:szCs w:val="20"/>
        </w:rPr>
        <w:t>учебнопедагогическата</w:t>
      </w:r>
      <w:proofErr w:type="spellEnd"/>
      <w:r>
        <w:rPr>
          <w:rFonts w:ascii="Times New Roman CYR" w:hAnsi="Times New Roman CYR" w:cs="Times New Roman CYR"/>
          <w:bCs/>
          <w:color w:val="000000"/>
          <w:sz w:val="20"/>
          <w:szCs w:val="20"/>
        </w:rPr>
        <w:t xml:space="preserve"> аудиторна и </w:t>
      </w:r>
      <w:proofErr w:type="spellStart"/>
      <w:r>
        <w:rPr>
          <w:rFonts w:ascii="Times New Roman CYR" w:hAnsi="Times New Roman CYR" w:cs="Times New Roman CYR"/>
          <w:bCs/>
          <w:color w:val="000000"/>
          <w:sz w:val="20"/>
          <w:szCs w:val="20"/>
        </w:rPr>
        <w:t>извънаудиторна</w:t>
      </w:r>
      <w:proofErr w:type="spellEnd"/>
      <w:r>
        <w:rPr>
          <w:rFonts w:ascii="Times New Roman CYR" w:hAnsi="Times New Roman CYR" w:cs="Times New Roman CYR"/>
          <w:bCs/>
          <w:color w:val="000000"/>
          <w:sz w:val="20"/>
          <w:szCs w:val="20"/>
        </w:rPr>
        <w:t xml:space="preserve"> дейност на университета. Постепенно тези форуми прерастват в събитие с национално и международно значение. </w:t>
      </w:r>
    </w:p>
    <w:p w:rsidR="00761A7B" w:rsidRDefault="00761A7B">
      <w:pPr>
        <w:pStyle w:val="NoSpacing"/>
        <w:ind w:firstLine="708"/>
      </w:pPr>
      <w:r>
        <w:rPr>
          <w:rFonts w:ascii="Times New Roman CYR" w:hAnsi="Times New Roman CYR" w:cs="Times New Roman CYR"/>
          <w:bCs/>
          <w:color w:val="000000"/>
          <w:sz w:val="20"/>
          <w:szCs w:val="20"/>
        </w:rPr>
        <w:t xml:space="preserve">Специални гости на форума бяха двама посланици – на Турция, НП </w:t>
      </w:r>
      <w:r>
        <w:rPr>
          <w:sz w:val="20"/>
          <w:szCs w:val="20"/>
        </w:rPr>
        <w:t xml:space="preserve">Хасан </w:t>
      </w:r>
      <w:proofErr w:type="spellStart"/>
      <w:r>
        <w:rPr>
          <w:sz w:val="20"/>
          <w:szCs w:val="20"/>
        </w:rPr>
        <w:t>Улусой</w:t>
      </w:r>
      <w:proofErr w:type="spellEnd"/>
      <w:r>
        <w:rPr>
          <w:sz w:val="20"/>
          <w:szCs w:val="20"/>
        </w:rPr>
        <w:t xml:space="preserve">, и на Казахстан, НП </w:t>
      </w:r>
      <w:hyperlink r:id="rId4">
        <w:proofErr w:type="spellStart"/>
        <w:r w:rsidRPr="00D73ECD">
          <w:rPr>
            <w:rStyle w:val="a"/>
            <w:bCs/>
            <w:color w:val="000000"/>
            <w:sz w:val="20"/>
            <w:szCs w:val="20"/>
            <w:u w:val="none"/>
            <w:lang w:eastAsia="bg-BG"/>
          </w:rPr>
          <w:t>Темиртай</w:t>
        </w:r>
        <w:proofErr w:type="spellEnd"/>
        <w:r w:rsidRPr="00D73ECD">
          <w:rPr>
            <w:rStyle w:val="a"/>
            <w:bCs/>
            <w:color w:val="000000"/>
            <w:sz w:val="20"/>
            <w:szCs w:val="20"/>
            <w:u w:val="none"/>
            <w:lang w:eastAsia="bg-BG"/>
          </w:rPr>
          <w:t xml:space="preserve"> </w:t>
        </w:r>
        <w:proofErr w:type="spellStart"/>
        <w:r w:rsidRPr="00D73ECD">
          <w:rPr>
            <w:rStyle w:val="a"/>
            <w:bCs/>
            <w:color w:val="000000"/>
            <w:sz w:val="20"/>
            <w:szCs w:val="20"/>
            <w:u w:val="none"/>
            <w:lang w:eastAsia="bg-BG"/>
          </w:rPr>
          <w:t>Избастин</w:t>
        </w:r>
        <w:proofErr w:type="spellEnd"/>
      </w:hyperlink>
      <w:r w:rsidRPr="00D73ECD">
        <w:rPr>
          <w:bCs/>
          <w:color w:val="000000"/>
          <w:sz w:val="20"/>
          <w:szCs w:val="20"/>
          <w:lang w:eastAsia="bg-BG"/>
        </w:rPr>
        <w:t>.</w:t>
      </w:r>
      <w:r>
        <w:rPr>
          <w:color w:val="000000"/>
          <w:sz w:val="20"/>
          <w:szCs w:val="20"/>
        </w:rPr>
        <w:t xml:space="preserve"> Сред официалните лица бяха и директорите на Националната библиотека „Св. Св. Кирил и Методий” доц. д-р Красимира Александрова, на Столична библиотека д-р Юлия </w:t>
      </w:r>
      <w:proofErr w:type="spellStart"/>
      <w:r>
        <w:rPr>
          <w:color w:val="000000"/>
          <w:sz w:val="20"/>
          <w:szCs w:val="20"/>
        </w:rPr>
        <w:t>Цинзова</w:t>
      </w:r>
      <w:proofErr w:type="spellEnd"/>
      <w:r>
        <w:rPr>
          <w:color w:val="000000"/>
          <w:sz w:val="20"/>
          <w:szCs w:val="20"/>
        </w:rPr>
        <w:t xml:space="preserve"> и на Националния театър „Иван Вазов” Мариус </w:t>
      </w:r>
      <w:proofErr w:type="spellStart"/>
      <w:r>
        <w:rPr>
          <w:color w:val="000000"/>
          <w:sz w:val="20"/>
          <w:szCs w:val="20"/>
        </w:rPr>
        <w:t>Донкин</w:t>
      </w:r>
      <w:proofErr w:type="spellEnd"/>
      <w:r>
        <w:rPr>
          <w:color w:val="000000"/>
          <w:sz w:val="20"/>
          <w:szCs w:val="20"/>
        </w:rPr>
        <w:t>. Сред тях бяха акад. Людмил Стайков, проф. Николай Овчаров...</w:t>
      </w:r>
    </w:p>
    <w:p w:rsidR="00761A7B" w:rsidRDefault="00761A7B" w:rsidP="0050325E">
      <w:pPr>
        <w:pStyle w:val="NoSpacing"/>
        <w:ind w:firstLine="708"/>
        <w:rPr>
          <w:color w:val="000000"/>
          <w:sz w:val="20"/>
          <w:szCs w:val="20"/>
        </w:rPr>
      </w:pPr>
      <w:r>
        <w:rPr>
          <w:rStyle w:val="A12"/>
          <w:rFonts w:cs="Myriad Pro"/>
          <w:b w:val="0"/>
          <w:bCs/>
          <w:i w:val="0"/>
          <w:iCs/>
          <w:sz w:val="20"/>
          <w:szCs w:val="20"/>
          <w:lang w:val="ru-RU"/>
        </w:rPr>
        <w:t xml:space="preserve">В присъствието на представители на академичните и регионалните библиотеки, музеи и читалищата, на висши представители на законодалента, изпълнителната и съдебната власт, на дипломати и журналисти студентите на УниБИТ презентираха своята академичната интертекстуална аксиология </w:t>
      </w:r>
      <w:r>
        <w:rPr>
          <w:color w:val="000000"/>
          <w:sz w:val="20"/>
          <w:szCs w:val="20"/>
        </w:rPr>
        <w:t>„Светна като слънце” (</w:t>
      </w:r>
      <w:r>
        <w:rPr>
          <w:color w:val="000000"/>
          <w:sz w:val="20"/>
          <w:szCs w:val="20"/>
          <w:lang w:val="en-US"/>
        </w:rPr>
        <w:t>Homo</w:t>
      </w:r>
      <w:r w:rsidRPr="00D73ECD">
        <w:rPr>
          <w:color w:val="000000"/>
          <w:sz w:val="20"/>
          <w:szCs w:val="20"/>
          <w:lang w:val="ru-RU"/>
        </w:rPr>
        <w:t xml:space="preserve"> </w:t>
      </w:r>
      <w:proofErr w:type="spellStart"/>
      <w:r>
        <w:rPr>
          <w:color w:val="000000"/>
          <w:sz w:val="20"/>
          <w:szCs w:val="20"/>
          <w:lang w:val="en-US"/>
        </w:rPr>
        <w:t>Verbi</w:t>
      </w:r>
      <w:proofErr w:type="spellEnd"/>
      <w:r w:rsidRPr="00D73ECD">
        <w:rPr>
          <w:color w:val="000000"/>
          <w:sz w:val="20"/>
          <w:szCs w:val="20"/>
          <w:lang w:val="ru-RU"/>
        </w:rPr>
        <w:t xml:space="preserve"> </w:t>
      </w:r>
      <w:proofErr w:type="spellStart"/>
      <w:r>
        <w:rPr>
          <w:color w:val="000000"/>
          <w:sz w:val="20"/>
          <w:szCs w:val="20"/>
          <w:lang w:val="en-US"/>
        </w:rPr>
        <w:t>Gracilis</w:t>
      </w:r>
      <w:proofErr w:type="spellEnd"/>
      <w:r>
        <w:rPr>
          <w:color w:val="000000"/>
          <w:sz w:val="20"/>
          <w:szCs w:val="20"/>
        </w:rPr>
        <w:t>)”. Продукцията е част от ораторията за България „</w:t>
      </w:r>
      <w:r>
        <w:rPr>
          <w:sz w:val="20"/>
          <w:szCs w:val="20"/>
          <w:lang w:val="ru-RU" w:eastAsia="ar-SA"/>
        </w:rPr>
        <w:t>Бяла</w:t>
      </w:r>
      <w:r>
        <w:rPr>
          <w:b/>
          <w:sz w:val="20"/>
          <w:szCs w:val="20"/>
          <w:lang w:val="ru-RU" w:eastAsia="ar-SA"/>
        </w:rPr>
        <w:t xml:space="preserve"> </w:t>
      </w:r>
      <w:r>
        <w:rPr>
          <w:sz w:val="20"/>
          <w:szCs w:val="20"/>
          <w:lang w:val="ru-RU" w:eastAsia="ar-SA"/>
        </w:rPr>
        <w:t>светлина (</w:t>
      </w:r>
      <w:proofErr w:type="spellStart"/>
      <w:r>
        <w:rPr>
          <w:sz w:val="20"/>
          <w:szCs w:val="20"/>
          <w:lang w:eastAsia="ar-SA"/>
        </w:rPr>
        <w:t>Lux</w:t>
      </w:r>
      <w:proofErr w:type="spellEnd"/>
      <w:r>
        <w:rPr>
          <w:sz w:val="20"/>
          <w:szCs w:val="20"/>
          <w:lang w:val="ru-RU" w:eastAsia="ar-SA"/>
        </w:rPr>
        <w:t xml:space="preserve"> </w:t>
      </w:r>
      <w:proofErr w:type="spellStart"/>
      <w:r>
        <w:rPr>
          <w:sz w:val="20"/>
          <w:szCs w:val="20"/>
          <w:lang w:eastAsia="ar-SA"/>
        </w:rPr>
        <w:t>Alba</w:t>
      </w:r>
      <w:proofErr w:type="spellEnd"/>
      <w:r>
        <w:rPr>
          <w:sz w:val="20"/>
          <w:szCs w:val="20"/>
          <w:lang w:val="ru-RU" w:eastAsia="ar-SA"/>
        </w:rPr>
        <w:t>)</w:t>
      </w:r>
      <w:r>
        <w:rPr>
          <w:color w:val="000000"/>
          <w:sz w:val="20"/>
          <w:szCs w:val="20"/>
        </w:rPr>
        <w:t>”</w:t>
      </w:r>
      <w:r>
        <w:rPr>
          <w:sz w:val="20"/>
          <w:szCs w:val="20"/>
          <w:lang w:val="ru-RU" w:eastAsia="ar-SA"/>
        </w:rPr>
        <w:t xml:space="preserve"> (сценарий и режисура на проф. Александра Куманова и д-р Николай Василев)</w:t>
      </w:r>
      <w:r>
        <w:rPr>
          <w:color w:val="000000"/>
          <w:sz w:val="20"/>
          <w:szCs w:val="20"/>
        </w:rPr>
        <w:t xml:space="preserve">. В нея в Кръстния път на Иисус Христос са вложени ключовите послания на </w:t>
      </w:r>
      <w:r>
        <w:rPr>
          <w:sz w:val="20"/>
          <w:szCs w:val="20"/>
          <w:lang w:val="ru-RU" w:eastAsia="ar-SA"/>
        </w:rPr>
        <w:t xml:space="preserve">ЧОВЕКА НА ИЗЯЩНОТО СЛОВО (поезията до Н. Вапцаров): Св. Константин-Кирил Философ, Св. архиепископ Методий, Св. архиепископ Климент Охридски, Черноризец Храбър, Св. о. Паисий Хилендарски, Любен Каравелов, Христо Ботев, Петко Р. Славейков, Иван Вазов, Пейо Яворов, Димчо Дебелянов, Гео Милев, Христо Смирненски, Никола Вапцаров. </w:t>
      </w:r>
      <w:r>
        <w:rPr>
          <w:rStyle w:val="A12"/>
          <w:rFonts w:cs="Myriad Pro"/>
          <w:b w:val="0"/>
          <w:bCs/>
          <w:i w:val="0"/>
          <w:iCs/>
          <w:sz w:val="20"/>
          <w:szCs w:val="20"/>
        </w:rPr>
        <w:t xml:space="preserve">Спектакълът беше озвучен с музикални фрагменти от Св. Йоан </w:t>
      </w:r>
      <w:proofErr w:type="spellStart"/>
      <w:r>
        <w:rPr>
          <w:rStyle w:val="A12"/>
          <w:rFonts w:cs="Myriad Pro"/>
          <w:b w:val="0"/>
          <w:bCs/>
          <w:i w:val="0"/>
          <w:iCs/>
          <w:sz w:val="20"/>
          <w:szCs w:val="20"/>
        </w:rPr>
        <w:t>Кукузел</w:t>
      </w:r>
      <w:proofErr w:type="spellEnd"/>
      <w:r>
        <w:rPr>
          <w:color w:val="000000"/>
          <w:sz w:val="20"/>
          <w:szCs w:val="20"/>
        </w:rPr>
        <w:t xml:space="preserve">, </w:t>
      </w:r>
      <w:proofErr w:type="spellStart"/>
      <w:r>
        <w:rPr>
          <w:color w:val="000000"/>
          <w:sz w:val="20"/>
          <w:szCs w:val="20"/>
        </w:rPr>
        <w:t>Грегорео</w:t>
      </w:r>
      <w:proofErr w:type="spellEnd"/>
      <w:r>
        <w:rPr>
          <w:color w:val="000000"/>
          <w:sz w:val="20"/>
          <w:szCs w:val="20"/>
        </w:rPr>
        <w:t xml:space="preserve"> Алегре, Йохан Себастиан Бах, </w:t>
      </w:r>
      <w:proofErr w:type="spellStart"/>
      <w:r>
        <w:rPr>
          <w:color w:val="000000"/>
          <w:sz w:val="20"/>
          <w:szCs w:val="20"/>
        </w:rPr>
        <w:t>Вангелис</w:t>
      </w:r>
      <w:proofErr w:type="spellEnd"/>
      <w:r>
        <w:rPr>
          <w:color w:val="000000"/>
          <w:sz w:val="20"/>
          <w:szCs w:val="20"/>
        </w:rPr>
        <w:t xml:space="preserve"> и народни песни. </w:t>
      </w:r>
    </w:p>
    <w:p w:rsidR="00761A7B" w:rsidRPr="0050325E" w:rsidRDefault="00761A7B" w:rsidP="0050325E">
      <w:pPr>
        <w:pStyle w:val="NoSpacing"/>
        <w:ind w:firstLine="708"/>
        <w:rPr>
          <w:color w:val="000000"/>
          <w:sz w:val="20"/>
          <w:szCs w:val="20"/>
        </w:rPr>
      </w:pPr>
      <w:r w:rsidRPr="0050325E">
        <w:rPr>
          <w:color w:val="000000"/>
          <w:sz w:val="20"/>
          <w:szCs w:val="20"/>
        </w:rPr>
        <w:t xml:space="preserve">Композицията е решена в стила </w:t>
      </w:r>
      <w:proofErr w:type="spellStart"/>
      <w:r w:rsidRPr="0050325E">
        <w:rPr>
          <w:rStyle w:val="apple-style-span"/>
          <w:b/>
          <w:bCs/>
          <w:color w:val="000000"/>
          <w:sz w:val="20"/>
          <w:szCs w:val="20"/>
          <w:shd w:val="clear" w:color="auto" w:fill="FFFFFF"/>
        </w:rPr>
        <w:t>Tenebroso</w:t>
      </w:r>
      <w:proofErr w:type="spellEnd"/>
      <w:r w:rsidRPr="0050325E">
        <w:rPr>
          <w:rStyle w:val="apple-style-span"/>
          <w:color w:val="000000"/>
          <w:sz w:val="20"/>
          <w:szCs w:val="20"/>
          <w:shd w:val="clear" w:color="auto" w:fill="FFFFFF"/>
        </w:rPr>
        <w:t> </w:t>
      </w:r>
      <w:r w:rsidRPr="0050325E">
        <w:rPr>
          <w:color w:val="000000"/>
          <w:sz w:val="20"/>
          <w:szCs w:val="20"/>
        </w:rPr>
        <w:t>(</w:t>
      </w:r>
      <w:proofErr w:type="spellStart"/>
      <w:r w:rsidRPr="0050325E">
        <w:rPr>
          <w:i/>
          <w:color w:val="000000"/>
          <w:sz w:val="20"/>
          <w:szCs w:val="20"/>
        </w:rPr>
        <w:t>ит</w:t>
      </w:r>
      <w:proofErr w:type="spellEnd"/>
      <w:r w:rsidRPr="0050325E">
        <w:rPr>
          <w:i/>
          <w:color w:val="000000"/>
          <w:sz w:val="20"/>
          <w:szCs w:val="20"/>
        </w:rPr>
        <w:t>.:</w:t>
      </w:r>
      <w:r w:rsidRPr="0050325E">
        <w:rPr>
          <w:color w:val="000000"/>
          <w:sz w:val="20"/>
          <w:szCs w:val="20"/>
        </w:rPr>
        <w:t> </w:t>
      </w:r>
      <w:proofErr w:type="spellStart"/>
      <w:r w:rsidRPr="0050325E">
        <w:rPr>
          <w:color w:val="000000"/>
          <w:sz w:val="20"/>
          <w:szCs w:val="20"/>
        </w:rPr>
        <w:t>tenebre</w:t>
      </w:r>
      <w:proofErr w:type="spellEnd"/>
      <w:r w:rsidRPr="0050325E">
        <w:rPr>
          <w:color w:val="000000"/>
          <w:sz w:val="20"/>
          <w:szCs w:val="20"/>
        </w:rPr>
        <w:t xml:space="preserve"> – </w:t>
      </w:r>
      <w:r w:rsidRPr="0050325E">
        <w:rPr>
          <w:b/>
          <w:color w:val="000000"/>
          <w:sz w:val="20"/>
          <w:szCs w:val="20"/>
        </w:rPr>
        <w:t>сянка</w:t>
      </w:r>
      <w:r w:rsidRPr="0050325E">
        <w:rPr>
          <w:color w:val="000000"/>
          <w:sz w:val="20"/>
          <w:szCs w:val="20"/>
        </w:rPr>
        <w:t>)</w:t>
      </w:r>
      <w:r w:rsidRPr="0050325E">
        <w:rPr>
          <w:color w:val="000000"/>
          <w:sz w:val="20"/>
          <w:szCs w:val="20"/>
          <w:shd w:val="clear" w:color="auto" w:fill="FFFFFF"/>
        </w:rPr>
        <w:t xml:space="preserve"> (известен още като </w:t>
      </w:r>
      <w:proofErr w:type="spellStart"/>
      <w:r w:rsidRPr="0050325E">
        <w:rPr>
          <w:b/>
          <w:bCs/>
          <w:color w:val="000000"/>
          <w:sz w:val="20"/>
          <w:szCs w:val="20"/>
          <w:shd w:val="clear" w:color="auto" w:fill="FFFFFF"/>
        </w:rPr>
        <w:t>Chiaroscuro</w:t>
      </w:r>
      <w:proofErr w:type="spellEnd"/>
      <w:r w:rsidRPr="0050325E">
        <w:rPr>
          <w:bCs/>
          <w:color w:val="000000"/>
          <w:sz w:val="20"/>
          <w:szCs w:val="20"/>
          <w:shd w:val="clear" w:color="auto" w:fill="FFFFFF"/>
        </w:rPr>
        <w:t xml:space="preserve"> – </w:t>
      </w:r>
      <w:proofErr w:type="spellStart"/>
      <w:r w:rsidRPr="0050325E">
        <w:rPr>
          <w:bCs/>
          <w:i/>
          <w:color w:val="000000"/>
          <w:sz w:val="20"/>
          <w:szCs w:val="20"/>
          <w:shd w:val="clear" w:color="auto" w:fill="FFFFFF"/>
        </w:rPr>
        <w:t>ит</w:t>
      </w:r>
      <w:proofErr w:type="spellEnd"/>
      <w:r w:rsidRPr="0050325E">
        <w:rPr>
          <w:bCs/>
          <w:i/>
          <w:color w:val="000000"/>
          <w:sz w:val="20"/>
          <w:szCs w:val="20"/>
          <w:shd w:val="clear" w:color="auto" w:fill="FFFFFF"/>
        </w:rPr>
        <w:t xml:space="preserve">.: </w:t>
      </w:r>
      <w:r w:rsidRPr="0050325E">
        <w:rPr>
          <w:b/>
          <w:color w:val="000000"/>
          <w:sz w:val="20"/>
          <w:szCs w:val="20"/>
        </w:rPr>
        <w:t>светлина-мрак</w:t>
      </w:r>
      <w:r w:rsidRPr="0050325E">
        <w:rPr>
          <w:color w:val="000000"/>
          <w:sz w:val="20"/>
          <w:szCs w:val="20"/>
          <w:shd w:val="clear" w:color="auto" w:fill="FFFFFF"/>
        </w:rPr>
        <w:t xml:space="preserve">). Негов най-ярък представител е </w:t>
      </w:r>
      <w:proofErr w:type="spellStart"/>
      <w:r w:rsidRPr="0050325E">
        <w:rPr>
          <w:b/>
          <w:color w:val="000000"/>
          <w:sz w:val="20"/>
          <w:szCs w:val="20"/>
        </w:rPr>
        <w:t>Караваджо</w:t>
      </w:r>
      <w:proofErr w:type="spellEnd"/>
      <w:r w:rsidRPr="0050325E">
        <w:rPr>
          <w:color w:val="000000"/>
          <w:sz w:val="20"/>
          <w:szCs w:val="20"/>
        </w:rPr>
        <w:t> (</w:t>
      </w:r>
      <w:proofErr w:type="spellStart"/>
      <w:r w:rsidRPr="0050325E">
        <w:rPr>
          <w:color w:val="000000"/>
          <w:sz w:val="20"/>
          <w:szCs w:val="20"/>
        </w:rPr>
        <w:t>Caravaggio</w:t>
      </w:r>
      <w:proofErr w:type="spellEnd"/>
      <w:r w:rsidRPr="0050325E">
        <w:rPr>
          <w:color w:val="000000"/>
          <w:sz w:val="20"/>
          <w:szCs w:val="20"/>
        </w:rPr>
        <w:t>, 1571-1610)</w:t>
      </w:r>
      <w:r w:rsidRPr="0050325E">
        <w:rPr>
          <w:color w:val="000000"/>
          <w:sz w:val="20"/>
          <w:szCs w:val="20"/>
          <w:shd w:val="clear" w:color="auto" w:fill="FFFFFF"/>
        </w:rPr>
        <w:t xml:space="preserve">. В живописния маниер, </w:t>
      </w:r>
      <w:r w:rsidRPr="0050325E">
        <w:rPr>
          <w:color w:val="000000"/>
          <w:sz w:val="20"/>
          <w:szCs w:val="20"/>
        </w:rPr>
        <w:t xml:space="preserve">техника и тип композиция на художника лежи работа със светлината и сянката. Точно по този начин сцената на студентския форум, конструирана с </w:t>
      </w:r>
      <w:proofErr w:type="spellStart"/>
      <w:r w:rsidRPr="0050325E">
        <w:rPr>
          <w:color w:val="000000"/>
          <w:sz w:val="20"/>
          <w:szCs w:val="20"/>
        </w:rPr>
        <w:t>партикабли</w:t>
      </w:r>
      <w:proofErr w:type="spellEnd"/>
      <w:r w:rsidRPr="0050325E">
        <w:rPr>
          <w:color w:val="000000"/>
          <w:sz w:val="20"/>
          <w:szCs w:val="20"/>
        </w:rPr>
        <w:t xml:space="preserve"> (</w:t>
      </w:r>
      <w:r w:rsidRPr="0050325E">
        <w:rPr>
          <w:i/>
          <w:color w:val="000000"/>
          <w:sz w:val="20"/>
          <w:szCs w:val="20"/>
        </w:rPr>
        <w:t>лат.:</w:t>
      </w:r>
      <w:r w:rsidRPr="0050325E">
        <w:rPr>
          <w:color w:val="000000"/>
          <w:sz w:val="20"/>
          <w:szCs w:val="20"/>
        </w:rPr>
        <w:t xml:space="preserve"> </w:t>
      </w:r>
      <w:proofErr w:type="spellStart"/>
      <w:r w:rsidRPr="0050325E">
        <w:rPr>
          <w:color w:val="000000"/>
          <w:sz w:val="20"/>
          <w:szCs w:val="20"/>
          <w:lang w:val="en-US"/>
        </w:rPr>
        <w:t>particable</w:t>
      </w:r>
      <w:proofErr w:type="spellEnd"/>
      <w:r w:rsidRPr="00D73ECD">
        <w:rPr>
          <w:color w:val="000000"/>
          <w:sz w:val="20"/>
          <w:szCs w:val="20"/>
          <w:lang w:val="ru-RU"/>
        </w:rPr>
        <w:t xml:space="preserve"> </w:t>
      </w:r>
      <w:r w:rsidRPr="0050325E">
        <w:rPr>
          <w:color w:val="000000"/>
          <w:sz w:val="20"/>
          <w:szCs w:val="20"/>
        </w:rPr>
        <w:t xml:space="preserve">– осъществим), беше построена така, че пряката светлина да моделира обеми и да създава контрастни </w:t>
      </w:r>
      <w:proofErr w:type="spellStart"/>
      <w:r w:rsidRPr="0050325E">
        <w:rPr>
          <w:color w:val="000000"/>
          <w:sz w:val="20"/>
          <w:szCs w:val="20"/>
        </w:rPr>
        <w:t>светови</w:t>
      </w:r>
      <w:proofErr w:type="spellEnd"/>
      <w:r w:rsidRPr="0050325E">
        <w:rPr>
          <w:color w:val="000000"/>
          <w:sz w:val="20"/>
          <w:szCs w:val="20"/>
        </w:rPr>
        <w:t xml:space="preserve"> ефекти с неосветените участъци </w:t>
      </w:r>
      <w:r w:rsidR="004B155D">
        <w:rPr>
          <w:color w:val="000000"/>
          <w:sz w:val="20"/>
          <w:szCs w:val="20"/>
        </w:rPr>
        <w:t xml:space="preserve">в залата </w:t>
      </w:r>
      <w:r w:rsidRPr="0050325E">
        <w:rPr>
          <w:color w:val="000000"/>
          <w:sz w:val="20"/>
          <w:szCs w:val="20"/>
        </w:rPr>
        <w:t>(публиката, която служи в качеството на фон</w:t>
      </w:r>
      <w:r w:rsidR="004B155D">
        <w:rPr>
          <w:color w:val="000000"/>
          <w:sz w:val="20"/>
          <w:szCs w:val="20"/>
        </w:rPr>
        <w:t xml:space="preserve"> на представлението, но и част от него – в качеството й на актьори без реплики</w:t>
      </w:r>
      <w:r w:rsidRPr="0050325E">
        <w:rPr>
          <w:color w:val="000000"/>
          <w:sz w:val="20"/>
          <w:szCs w:val="20"/>
        </w:rPr>
        <w:t xml:space="preserve">). По този начин сценичните обеми се фиксират от </w:t>
      </w:r>
      <w:r w:rsidRPr="007C3530">
        <w:rPr>
          <w:i/>
          <w:color w:val="000000"/>
          <w:sz w:val="20"/>
          <w:szCs w:val="20"/>
        </w:rPr>
        <w:t>светлина, която израства като че ли от обкръжаващата тъмнота</w:t>
      </w:r>
      <w:r w:rsidRPr="0050325E">
        <w:rPr>
          <w:color w:val="000000"/>
          <w:sz w:val="20"/>
          <w:szCs w:val="20"/>
        </w:rPr>
        <w:t xml:space="preserve">. Чрез този уникален стил в естетиката </w:t>
      </w:r>
      <w:r w:rsidRPr="0050325E">
        <w:rPr>
          <w:b/>
          <w:color w:val="000000"/>
          <w:sz w:val="20"/>
          <w:szCs w:val="20"/>
        </w:rPr>
        <w:t>Божието присъствие</w:t>
      </w:r>
      <w:r w:rsidRPr="0050325E">
        <w:rPr>
          <w:color w:val="000000"/>
          <w:sz w:val="20"/>
          <w:szCs w:val="20"/>
        </w:rPr>
        <w:t xml:space="preserve"> става очевидно и безспорно за зрителите.</w:t>
      </w:r>
    </w:p>
    <w:p w:rsidR="00761A7B" w:rsidRPr="0050325E" w:rsidRDefault="00761A7B" w:rsidP="0050325E">
      <w:pPr>
        <w:pStyle w:val="NoSpacing"/>
        <w:ind w:firstLine="708"/>
        <w:rPr>
          <w:sz w:val="20"/>
          <w:szCs w:val="20"/>
          <w:lang w:val="ru-RU"/>
        </w:rPr>
      </w:pPr>
      <w:r w:rsidRPr="0050325E">
        <w:rPr>
          <w:color w:val="000000"/>
          <w:sz w:val="20"/>
          <w:szCs w:val="20"/>
        </w:rPr>
        <w:t xml:space="preserve">В края на спектакъла студентите връчиха на ректора на университета поредния том 13 на „Трудове на Студентското научно общество (СНО) при </w:t>
      </w:r>
      <w:proofErr w:type="spellStart"/>
      <w:r w:rsidRPr="0050325E">
        <w:rPr>
          <w:color w:val="000000"/>
          <w:sz w:val="20"/>
          <w:szCs w:val="20"/>
        </w:rPr>
        <w:t>УниБИТ</w:t>
      </w:r>
      <w:proofErr w:type="spellEnd"/>
      <w:r w:rsidRPr="0050325E">
        <w:rPr>
          <w:color w:val="000000"/>
          <w:sz w:val="20"/>
          <w:szCs w:val="20"/>
        </w:rPr>
        <w:t xml:space="preserve">” и библиографски списък </w:t>
      </w:r>
      <w:r w:rsidRPr="0050325E">
        <w:rPr>
          <w:color w:val="000000"/>
          <w:sz w:val="20"/>
          <w:szCs w:val="20"/>
          <w:lang w:val="en-US"/>
        </w:rPr>
        <w:t>TABULA</w:t>
      </w:r>
      <w:r w:rsidRPr="0050325E">
        <w:rPr>
          <w:color w:val="000000"/>
          <w:sz w:val="20"/>
          <w:szCs w:val="20"/>
          <w:lang w:val="ru-RU"/>
        </w:rPr>
        <w:t xml:space="preserve"> </w:t>
      </w:r>
      <w:r w:rsidRPr="0050325E">
        <w:rPr>
          <w:color w:val="000000"/>
          <w:sz w:val="20"/>
          <w:szCs w:val="20"/>
          <w:lang w:val="en-US"/>
        </w:rPr>
        <w:t>GRATULATORUM</w:t>
      </w:r>
      <w:r w:rsidRPr="0050325E">
        <w:rPr>
          <w:color w:val="000000"/>
          <w:sz w:val="20"/>
          <w:szCs w:val="20"/>
          <w:lang w:val="ru-RU"/>
        </w:rPr>
        <w:t xml:space="preserve"> </w:t>
      </w:r>
      <w:r w:rsidRPr="0050325E">
        <w:rPr>
          <w:color w:val="000000"/>
          <w:sz w:val="20"/>
          <w:szCs w:val="20"/>
        </w:rPr>
        <w:t xml:space="preserve">с описанията на 2581 студентски публикации, направени в универсалния и специализиран научен периодичен печат.  </w:t>
      </w:r>
    </w:p>
    <w:p w:rsidR="00761A7B" w:rsidRDefault="00761A7B">
      <w:pPr>
        <w:pStyle w:val="NoSpacing"/>
        <w:ind w:firstLine="708"/>
        <w:rPr>
          <w:color w:val="000000"/>
          <w:sz w:val="20"/>
          <w:szCs w:val="20"/>
          <w:lang w:eastAsia="ar-SA"/>
        </w:rPr>
      </w:pPr>
      <w:r>
        <w:rPr>
          <w:color w:val="000000"/>
          <w:sz w:val="20"/>
          <w:szCs w:val="20"/>
          <w:lang w:eastAsia="ar-SA"/>
        </w:rPr>
        <w:t xml:space="preserve">Форумът бе открит с академично слово от неговия председател – ректора на </w:t>
      </w:r>
      <w:proofErr w:type="spellStart"/>
      <w:r>
        <w:rPr>
          <w:color w:val="000000"/>
          <w:sz w:val="20"/>
          <w:szCs w:val="20"/>
          <w:lang w:eastAsia="ar-SA"/>
        </w:rPr>
        <w:t>УниБИТ</w:t>
      </w:r>
      <w:proofErr w:type="spellEnd"/>
      <w:r>
        <w:rPr>
          <w:color w:val="000000"/>
          <w:sz w:val="20"/>
          <w:szCs w:val="20"/>
          <w:lang w:eastAsia="ar-SA"/>
        </w:rPr>
        <w:t xml:space="preserve"> проф. </w:t>
      </w:r>
      <w:proofErr w:type="spellStart"/>
      <w:r>
        <w:rPr>
          <w:color w:val="000000"/>
          <w:sz w:val="20"/>
          <w:szCs w:val="20"/>
          <w:lang w:eastAsia="ar-SA"/>
        </w:rPr>
        <w:t>д.ик.н</w:t>
      </w:r>
      <w:proofErr w:type="spellEnd"/>
      <w:r>
        <w:rPr>
          <w:color w:val="000000"/>
          <w:sz w:val="20"/>
          <w:szCs w:val="20"/>
          <w:lang w:eastAsia="ar-SA"/>
        </w:rPr>
        <w:t>. Стоян Денчев. Той представи поздравленията към конференцията, отправени от името на:  президента на Република България г-н Румен Радев, директора на Централната библиотека на Българската академия на науките (БАН) д-р Силвия Найденова, изпълнителния директор на Университетска болница „</w:t>
      </w:r>
      <w:proofErr w:type="spellStart"/>
      <w:r>
        <w:rPr>
          <w:color w:val="000000"/>
          <w:sz w:val="20"/>
          <w:szCs w:val="20"/>
          <w:lang w:eastAsia="ar-SA"/>
        </w:rPr>
        <w:t>Александровска</w:t>
      </w:r>
      <w:proofErr w:type="spellEnd"/>
      <w:r>
        <w:rPr>
          <w:sz w:val="20"/>
          <w:szCs w:val="20"/>
        </w:rPr>
        <w:t>”</w:t>
      </w:r>
      <w:r>
        <w:rPr>
          <w:color w:val="000000"/>
          <w:sz w:val="20"/>
          <w:szCs w:val="20"/>
          <w:lang w:eastAsia="ar-SA"/>
        </w:rPr>
        <w:t xml:space="preserve"> доц. д-р Костадин Ангелов, председателя на Синдиката на българските учители </w:t>
      </w:r>
      <w:proofErr w:type="spellStart"/>
      <w:r>
        <w:rPr>
          <w:color w:val="000000"/>
          <w:sz w:val="20"/>
          <w:szCs w:val="20"/>
          <w:lang w:eastAsia="ar-SA"/>
        </w:rPr>
        <w:t>д.ик.н</w:t>
      </w:r>
      <w:proofErr w:type="spellEnd"/>
      <w:r>
        <w:rPr>
          <w:color w:val="000000"/>
          <w:sz w:val="20"/>
          <w:szCs w:val="20"/>
          <w:lang w:eastAsia="ar-SA"/>
        </w:rPr>
        <w:t xml:space="preserve">. Янка Такева, НП архиепископ </w:t>
      </w:r>
      <w:proofErr w:type="spellStart"/>
      <w:r>
        <w:rPr>
          <w:color w:val="000000"/>
          <w:sz w:val="20"/>
          <w:szCs w:val="20"/>
          <w:lang w:eastAsia="ar-SA"/>
        </w:rPr>
        <w:t>Анселмо</w:t>
      </w:r>
      <w:proofErr w:type="spellEnd"/>
      <w:r>
        <w:rPr>
          <w:color w:val="000000"/>
          <w:sz w:val="20"/>
          <w:szCs w:val="20"/>
          <w:lang w:eastAsia="ar-SA"/>
        </w:rPr>
        <w:t xml:space="preserve"> </w:t>
      </w:r>
      <w:proofErr w:type="spellStart"/>
      <w:r>
        <w:rPr>
          <w:color w:val="000000"/>
          <w:sz w:val="20"/>
          <w:szCs w:val="20"/>
          <w:lang w:eastAsia="ar-SA"/>
        </w:rPr>
        <w:t>Пекорари</w:t>
      </w:r>
      <w:proofErr w:type="spellEnd"/>
      <w:r>
        <w:rPr>
          <w:color w:val="000000"/>
          <w:sz w:val="20"/>
          <w:szCs w:val="20"/>
          <w:lang w:eastAsia="ar-SA"/>
        </w:rPr>
        <w:t xml:space="preserve"> – </w:t>
      </w:r>
      <w:proofErr w:type="spellStart"/>
      <w:r>
        <w:rPr>
          <w:color w:val="000000"/>
          <w:sz w:val="20"/>
          <w:szCs w:val="20"/>
          <w:lang w:eastAsia="ar-SA"/>
        </w:rPr>
        <w:t>Апостолически</w:t>
      </w:r>
      <w:proofErr w:type="spellEnd"/>
      <w:r>
        <w:rPr>
          <w:color w:val="000000"/>
          <w:sz w:val="20"/>
          <w:szCs w:val="20"/>
          <w:lang w:eastAsia="ar-SA"/>
        </w:rPr>
        <w:t xml:space="preserve"> нунций в България… </w:t>
      </w:r>
    </w:p>
    <w:p w:rsidR="00761A7B" w:rsidRDefault="00761A7B">
      <w:pPr>
        <w:pStyle w:val="NoSpacing"/>
        <w:ind w:firstLine="708"/>
      </w:pPr>
      <w:r>
        <w:rPr>
          <w:color w:val="000000"/>
          <w:sz w:val="20"/>
          <w:szCs w:val="20"/>
          <w:lang w:eastAsia="ar-SA"/>
        </w:rPr>
        <w:t xml:space="preserve">Този форум бе избран за трибуна за удостояването със званието „Почетен професор на </w:t>
      </w:r>
      <w:proofErr w:type="spellStart"/>
      <w:r>
        <w:rPr>
          <w:color w:val="000000"/>
          <w:sz w:val="20"/>
          <w:szCs w:val="20"/>
          <w:lang w:eastAsia="ar-SA"/>
        </w:rPr>
        <w:t>УниБИТ</w:t>
      </w:r>
      <w:proofErr w:type="spellEnd"/>
      <w:r>
        <w:rPr>
          <w:sz w:val="20"/>
          <w:szCs w:val="20"/>
        </w:rPr>
        <w:t>”</w:t>
      </w:r>
      <w:r>
        <w:rPr>
          <w:color w:val="000000"/>
          <w:sz w:val="20"/>
          <w:szCs w:val="20"/>
          <w:lang w:eastAsia="ar-SA"/>
        </w:rPr>
        <w:t xml:space="preserve"> на Вежди Рашидов – </w:t>
      </w:r>
      <w:hyperlink r:id="rId5">
        <w:r w:rsidRPr="0050325E">
          <w:rPr>
            <w:rStyle w:val="a"/>
            <w:color w:val="000000"/>
            <w:sz w:val="20"/>
            <w:szCs w:val="20"/>
            <w:u w:val="none"/>
          </w:rPr>
          <w:t>български</w:t>
        </w:r>
      </w:hyperlink>
      <w:r w:rsidRPr="0050325E">
        <w:rPr>
          <w:color w:val="000000"/>
          <w:sz w:val="20"/>
          <w:szCs w:val="20"/>
        </w:rPr>
        <w:t xml:space="preserve"> </w:t>
      </w:r>
      <w:hyperlink r:id="rId6">
        <w:r w:rsidRPr="0050325E">
          <w:rPr>
            <w:rStyle w:val="a"/>
            <w:color w:val="000000"/>
            <w:sz w:val="20"/>
            <w:szCs w:val="20"/>
            <w:u w:val="none"/>
          </w:rPr>
          <w:t>скулптор</w:t>
        </w:r>
      </w:hyperlink>
      <w:r w:rsidRPr="0050325E">
        <w:rPr>
          <w:color w:val="000000"/>
          <w:sz w:val="20"/>
          <w:szCs w:val="20"/>
        </w:rPr>
        <w:t xml:space="preserve">, </w:t>
      </w:r>
      <w:r>
        <w:rPr>
          <w:color w:val="000000"/>
          <w:sz w:val="20"/>
          <w:szCs w:val="20"/>
        </w:rPr>
        <w:t xml:space="preserve">член-кореспондент на БАН и бивш </w:t>
      </w:r>
      <w:hyperlink r:id="rId7">
        <w:r w:rsidRPr="0050325E">
          <w:rPr>
            <w:rStyle w:val="a"/>
            <w:color w:val="000000"/>
            <w:sz w:val="20"/>
            <w:szCs w:val="20"/>
            <w:u w:val="none"/>
          </w:rPr>
          <w:t>министър на културата</w:t>
        </w:r>
      </w:hyperlink>
      <w:r>
        <w:rPr>
          <w:color w:val="000000"/>
          <w:sz w:val="20"/>
          <w:szCs w:val="20"/>
        </w:rPr>
        <w:t xml:space="preserve">. </w:t>
      </w:r>
    </w:p>
    <w:p w:rsidR="00761A7B" w:rsidRDefault="00761A7B">
      <w:pPr>
        <w:pStyle w:val="NoSpacing"/>
        <w:ind w:firstLine="708"/>
      </w:pPr>
      <w:r>
        <w:rPr>
          <w:color w:val="000000"/>
          <w:sz w:val="20"/>
          <w:szCs w:val="20"/>
        </w:rPr>
        <w:lastRenderedPageBreak/>
        <w:t xml:space="preserve">Академични слова – приветствия към делегатите и гостите – поднесоха </w:t>
      </w:r>
      <w:proofErr w:type="spellStart"/>
      <w:r w:rsidR="00DE651D">
        <w:rPr>
          <w:color w:val="000000"/>
          <w:sz w:val="20"/>
          <w:szCs w:val="20"/>
        </w:rPr>
        <w:t>космистът</w:t>
      </w:r>
      <w:proofErr w:type="spellEnd"/>
      <w:r w:rsidR="00DE651D">
        <w:rPr>
          <w:color w:val="000000"/>
          <w:sz w:val="20"/>
          <w:szCs w:val="20"/>
        </w:rPr>
        <w:t xml:space="preserve">, </w:t>
      </w:r>
      <w:r>
        <w:rPr>
          <w:color w:val="000000"/>
          <w:sz w:val="20"/>
          <w:szCs w:val="20"/>
        </w:rPr>
        <w:t>водещ</w:t>
      </w:r>
      <w:r w:rsidR="00DE651D">
        <w:rPr>
          <w:color w:val="000000"/>
          <w:sz w:val="20"/>
          <w:szCs w:val="20"/>
        </w:rPr>
        <w:t xml:space="preserve"> </w:t>
      </w:r>
      <w:r>
        <w:rPr>
          <w:color w:val="000000"/>
          <w:sz w:val="20"/>
          <w:szCs w:val="20"/>
        </w:rPr>
        <w:t xml:space="preserve"> републикански хирург </w:t>
      </w:r>
      <w:r>
        <w:rPr>
          <w:color w:val="000000"/>
          <w:sz w:val="20"/>
          <w:szCs w:val="20"/>
          <w:lang w:eastAsia="bg-BG"/>
        </w:rPr>
        <w:t xml:space="preserve">в </w:t>
      </w:r>
      <w:proofErr w:type="spellStart"/>
      <w:r>
        <w:rPr>
          <w:color w:val="000000"/>
          <w:sz w:val="20"/>
          <w:szCs w:val="20"/>
          <w:lang w:eastAsia="bg-BG"/>
        </w:rPr>
        <w:t>онко</w:t>
      </w:r>
      <w:proofErr w:type="spellEnd"/>
      <w:r>
        <w:rPr>
          <w:color w:val="000000"/>
          <w:sz w:val="20"/>
          <w:szCs w:val="20"/>
          <w:lang w:eastAsia="bg-BG"/>
        </w:rPr>
        <w:t>- и спешната хирургия</w:t>
      </w:r>
      <w:r>
        <w:rPr>
          <w:color w:val="000000"/>
          <w:sz w:val="20"/>
          <w:szCs w:val="20"/>
        </w:rPr>
        <w:t xml:space="preserve"> и консултант на </w:t>
      </w:r>
      <w:proofErr w:type="spellStart"/>
      <w:r>
        <w:rPr>
          <w:color w:val="000000"/>
          <w:sz w:val="20"/>
          <w:szCs w:val="20"/>
        </w:rPr>
        <w:t>УниБИТ</w:t>
      </w:r>
      <w:proofErr w:type="spellEnd"/>
      <w:r>
        <w:rPr>
          <w:color w:val="000000"/>
          <w:sz w:val="20"/>
          <w:szCs w:val="20"/>
        </w:rPr>
        <w:t xml:space="preserve"> по философската натовареност на информацията и естественонаучното знание акад. проф. </w:t>
      </w:r>
      <w:proofErr w:type="spellStart"/>
      <w:r>
        <w:rPr>
          <w:color w:val="000000"/>
          <w:sz w:val="20"/>
          <w:szCs w:val="20"/>
        </w:rPr>
        <w:t>д.м.н</w:t>
      </w:r>
      <w:proofErr w:type="spellEnd"/>
      <w:r>
        <w:rPr>
          <w:color w:val="000000"/>
          <w:sz w:val="20"/>
          <w:szCs w:val="20"/>
        </w:rPr>
        <w:t xml:space="preserve">. д-р Николай </w:t>
      </w:r>
      <w:proofErr w:type="spellStart"/>
      <w:r>
        <w:rPr>
          <w:color w:val="000000"/>
          <w:sz w:val="20"/>
          <w:szCs w:val="20"/>
        </w:rPr>
        <w:t>Яръмов</w:t>
      </w:r>
      <w:proofErr w:type="spellEnd"/>
      <w:r>
        <w:rPr>
          <w:color w:val="000000"/>
          <w:sz w:val="20"/>
          <w:szCs w:val="20"/>
        </w:rPr>
        <w:t xml:space="preserve"> (</w:t>
      </w:r>
      <w:r>
        <w:rPr>
          <w:color w:val="000000"/>
          <w:sz w:val="20"/>
          <w:szCs w:val="20"/>
          <w:lang w:eastAsia="bg-BG"/>
        </w:rPr>
        <w:t>Медицински институт на Министерството на вътрешните работи – София) и историкът</w:t>
      </w:r>
      <w:r w:rsidR="00DE651D">
        <w:rPr>
          <w:color w:val="000000"/>
          <w:sz w:val="20"/>
          <w:szCs w:val="20"/>
          <w:lang w:eastAsia="bg-BG"/>
        </w:rPr>
        <w:t>-ерудит и естет</w:t>
      </w:r>
      <w:r>
        <w:rPr>
          <w:color w:val="000000"/>
          <w:sz w:val="20"/>
          <w:szCs w:val="20"/>
          <w:lang w:eastAsia="bg-BG"/>
        </w:rPr>
        <w:t xml:space="preserve">, консултант на университета по </w:t>
      </w:r>
      <w:r>
        <w:rPr>
          <w:color w:val="000000"/>
          <w:sz w:val="20"/>
          <w:szCs w:val="20"/>
        </w:rPr>
        <w:t>историографското картографиране на познанието проф. д-р Ани Данчева (Институт за исторически изследвания при БАН).</w:t>
      </w:r>
    </w:p>
    <w:p w:rsidR="007C3530" w:rsidRDefault="00761A7B" w:rsidP="007C3530">
      <w:pPr>
        <w:pStyle w:val="NoSpacing"/>
        <w:ind w:firstLine="708"/>
        <w:rPr>
          <w:color w:val="000000"/>
          <w:sz w:val="20"/>
          <w:szCs w:val="20"/>
          <w:lang w:eastAsia="zh-CN"/>
        </w:rPr>
      </w:pPr>
      <w:r>
        <w:rPr>
          <w:color w:val="000000"/>
          <w:sz w:val="20"/>
          <w:szCs w:val="20"/>
        </w:rPr>
        <w:t xml:space="preserve">Пленарният доклад, поднесен от ръководителите на СНО при </w:t>
      </w:r>
      <w:proofErr w:type="spellStart"/>
      <w:r>
        <w:rPr>
          <w:color w:val="000000"/>
          <w:sz w:val="20"/>
          <w:szCs w:val="20"/>
        </w:rPr>
        <w:t>УниБИТ</w:t>
      </w:r>
      <w:proofErr w:type="spellEnd"/>
      <w:r>
        <w:rPr>
          <w:color w:val="000000"/>
          <w:sz w:val="20"/>
          <w:szCs w:val="20"/>
        </w:rPr>
        <w:t xml:space="preserve"> проф. Александра Куманова и д-р Николай Василев</w:t>
      </w:r>
      <w:r w:rsidR="004B155D">
        <w:rPr>
          <w:color w:val="000000"/>
          <w:sz w:val="20"/>
          <w:szCs w:val="20"/>
        </w:rPr>
        <w:t>,</w:t>
      </w:r>
      <w:r>
        <w:rPr>
          <w:color w:val="000000"/>
          <w:sz w:val="20"/>
          <w:szCs w:val="20"/>
        </w:rPr>
        <w:t xml:space="preserve"> хвърли светлина върху </w:t>
      </w:r>
      <w:proofErr w:type="spellStart"/>
      <w:r>
        <w:rPr>
          <w:color w:val="000000"/>
          <w:sz w:val="20"/>
          <w:szCs w:val="20"/>
        </w:rPr>
        <w:t>научноизследованелската</w:t>
      </w:r>
      <w:proofErr w:type="spellEnd"/>
      <w:r>
        <w:rPr>
          <w:color w:val="000000"/>
          <w:sz w:val="20"/>
          <w:szCs w:val="20"/>
        </w:rPr>
        <w:t xml:space="preserve"> лаборатория на университета, внедрена в учебния процес – </w:t>
      </w:r>
      <w:r w:rsidRPr="00683E14">
        <w:rPr>
          <w:b/>
          <w:sz w:val="20"/>
          <w:szCs w:val="20"/>
        </w:rPr>
        <w:t>методологията „учене чрез правене” („</w:t>
      </w:r>
      <w:r w:rsidRPr="00683E14">
        <w:rPr>
          <w:b/>
          <w:sz w:val="20"/>
          <w:szCs w:val="20"/>
          <w:lang w:val="en-US"/>
        </w:rPr>
        <w:t>learning</w:t>
      </w:r>
      <w:r w:rsidRPr="00683E14">
        <w:rPr>
          <w:b/>
          <w:sz w:val="20"/>
          <w:szCs w:val="20"/>
          <w:lang w:val="ru-RU"/>
        </w:rPr>
        <w:t xml:space="preserve"> </w:t>
      </w:r>
      <w:r w:rsidRPr="00683E14">
        <w:rPr>
          <w:b/>
          <w:sz w:val="20"/>
          <w:szCs w:val="20"/>
          <w:lang w:val="en-US"/>
        </w:rPr>
        <w:t>by</w:t>
      </w:r>
      <w:r w:rsidRPr="00683E14">
        <w:rPr>
          <w:b/>
          <w:sz w:val="20"/>
          <w:szCs w:val="20"/>
          <w:lang w:val="ru-RU"/>
        </w:rPr>
        <w:t xml:space="preserve"> </w:t>
      </w:r>
      <w:r w:rsidRPr="00683E14">
        <w:rPr>
          <w:b/>
          <w:sz w:val="20"/>
          <w:szCs w:val="20"/>
          <w:lang w:val="en-US"/>
        </w:rPr>
        <w:t>doing</w:t>
      </w:r>
      <w:r w:rsidRPr="00683E14">
        <w:rPr>
          <w:b/>
          <w:sz w:val="20"/>
          <w:szCs w:val="20"/>
        </w:rPr>
        <w:t>”) и творческия синтез „учене чрез писане” („</w:t>
      </w:r>
      <w:r w:rsidRPr="00683E14">
        <w:rPr>
          <w:b/>
          <w:sz w:val="20"/>
          <w:szCs w:val="20"/>
          <w:lang w:val="en-US"/>
        </w:rPr>
        <w:t>learning</w:t>
      </w:r>
      <w:r w:rsidRPr="00683E14">
        <w:rPr>
          <w:b/>
          <w:sz w:val="20"/>
          <w:szCs w:val="20"/>
          <w:lang w:val="ru-RU"/>
        </w:rPr>
        <w:t xml:space="preserve"> </w:t>
      </w:r>
      <w:r w:rsidRPr="00683E14">
        <w:rPr>
          <w:b/>
          <w:sz w:val="20"/>
          <w:szCs w:val="20"/>
          <w:lang w:val="en-US"/>
        </w:rPr>
        <w:t>by</w:t>
      </w:r>
      <w:r w:rsidRPr="00683E14">
        <w:rPr>
          <w:b/>
          <w:sz w:val="20"/>
          <w:szCs w:val="20"/>
        </w:rPr>
        <w:t xml:space="preserve"> </w:t>
      </w:r>
      <w:r w:rsidRPr="00683E14">
        <w:rPr>
          <w:b/>
          <w:sz w:val="20"/>
          <w:szCs w:val="20"/>
          <w:lang w:val="en-US"/>
        </w:rPr>
        <w:t>writing</w:t>
      </w:r>
      <w:r w:rsidRPr="00683E14">
        <w:rPr>
          <w:b/>
          <w:sz w:val="20"/>
          <w:szCs w:val="20"/>
        </w:rPr>
        <w:t>”)</w:t>
      </w:r>
      <w:r w:rsidR="00DE651D">
        <w:rPr>
          <w:sz w:val="20"/>
          <w:szCs w:val="20"/>
        </w:rPr>
        <w:t xml:space="preserve">. Тази методология </w:t>
      </w:r>
      <w:r>
        <w:rPr>
          <w:sz w:val="20"/>
          <w:szCs w:val="20"/>
        </w:rPr>
        <w:t xml:space="preserve">развива </w:t>
      </w:r>
      <w:r w:rsidRPr="00683E14">
        <w:rPr>
          <w:b/>
          <w:sz w:val="20"/>
          <w:szCs w:val="20"/>
        </w:rPr>
        <w:t xml:space="preserve">сертифицираните </w:t>
      </w:r>
      <w:r w:rsidR="00683E14" w:rsidRPr="00683E14">
        <w:rPr>
          <w:b/>
          <w:sz w:val="20"/>
          <w:szCs w:val="20"/>
        </w:rPr>
        <w:t xml:space="preserve">практически </w:t>
      </w:r>
      <w:r w:rsidRPr="00683E14">
        <w:rPr>
          <w:b/>
          <w:sz w:val="20"/>
          <w:szCs w:val="20"/>
        </w:rPr>
        <w:t>умения на студентите</w:t>
      </w:r>
      <w:r w:rsidR="00683E14">
        <w:rPr>
          <w:b/>
          <w:sz w:val="20"/>
          <w:szCs w:val="20"/>
        </w:rPr>
        <w:t xml:space="preserve">, които са постигнати </w:t>
      </w:r>
      <w:r w:rsidR="00DE651D" w:rsidRPr="00683E14">
        <w:rPr>
          <w:b/>
          <w:sz w:val="20"/>
          <w:szCs w:val="20"/>
        </w:rPr>
        <w:t xml:space="preserve">на база на боравене с </w:t>
      </w:r>
      <w:r w:rsidR="00DE651D" w:rsidRPr="00683E14">
        <w:rPr>
          <w:b/>
          <w:i/>
          <w:sz w:val="20"/>
          <w:szCs w:val="20"/>
        </w:rPr>
        <w:t>информационна решетка (</w:t>
      </w:r>
      <w:proofErr w:type="spellStart"/>
      <w:r w:rsidR="00DE651D" w:rsidRPr="00683E14">
        <w:rPr>
          <w:b/>
          <w:i/>
          <w:sz w:val="20"/>
          <w:szCs w:val="20"/>
        </w:rPr>
        <w:t>ретикула</w:t>
      </w:r>
      <w:proofErr w:type="spellEnd"/>
      <w:r w:rsidR="00DE651D" w:rsidRPr="00683E14">
        <w:rPr>
          <w:b/>
          <w:i/>
          <w:sz w:val="20"/>
          <w:szCs w:val="20"/>
        </w:rPr>
        <w:t>)</w:t>
      </w:r>
      <w:r w:rsidR="00DE651D" w:rsidRPr="00683E14">
        <w:rPr>
          <w:b/>
          <w:sz w:val="20"/>
          <w:szCs w:val="20"/>
        </w:rPr>
        <w:t xml:space="preserve">, зададена без аналог от </w:t>
      </w:r>
      <w:r w:rsidR="00DE651D" w:rsidRPr="002B4BA6">
        <w:rPr>
          <w:b/>
          <w:i/>
          <w:sz w:val="20"/>
          <w:szCs w:val="20"/>
        </w:rPr>
        <w:t>библиографски, историографски и морфологично</w:t>
      </w:r>
      <w:r w:rsidR="00DE651D" w:rsidRPr="00683E14">
        <w:rPr>
          <w:b/>
          <w:sz w:val="20"/>
          <w:szCs w:val="20"/>
        </w:rPr>
        <w:t xml:space="preserve"> структуриране на проблемните полета на изследваната реалност</w:t>
      </w:r>
      <w:r>
        <w:rPr>
          <w:color w:val="000000"/>
          <w:sz w:val="20"/>
          <w:szCs w:val="20"/>
        </w:rPr>
        <w:t xml:space="preserve">. </w:t>
      </w:r>
    </w:p>
    <w:p w:rsidR="00761A7B" w:rsidRDefault="00761A7B">
      <w:pPr>
        <w:pStyle w:val="NoSpacing"/>
        <w:ind w:firstLine="708"/>
      </w:pPr>
      <w:r>
        <w:rPr>
          <w:rFonts w:ascii="Times New Roman CYR" w:hAnsi="Times New Roman CYR" w:cs="Times New Roman CYR"/>
          <w:bCs/>
          <w:color w:val="000000"/>
          <w:sz w:val="20"/>
          <w:szCs w:val="20"/>
        </w:rPr>
        <w:t xml:space="preserve">Студентското научно общество (СНО) на </w:t>
      </w:r>
      <w:proofErr w:type="spellStart"/>
      <w:r>
        <w:rPr>
          <w:rFonts w:ascii="Times New Roman CYR" w:hAnsi="Times New Roman CYR" w:cs="Times New Roman CYR"/>
          <w:bCs/>
          <w:color w:val="000000"/>
          <w:sz w:val="20"/>
          <w:szCs w:val="20"/>
        </w:rPr>
        <w:t>УниБИТ</w:t>
      </w:r>
      <w:proofErr w:type="spellEnd"/>
      <w:r>
        <w:rPr>
          <w:rFonts w:ascii="Times New Roman CYR" w:hAnsi="Times New Roman CYR" w:cs="Times New Roman CYR"/>
          <w:bCs/>
          <w:color w:val="000000"/>
          <w:sz w:val="20"/>
          <w:szCs w:val="20"/>
        </w:rPr>
        <w:t xml:space="preserve"> е инициаторът и двигателят, осъществяващ конференциите, на които студентите докладват своите научни изследвания. Форумът </w:t>
      </w:r>
      <w:r>
        <w:rPr>
          <w:rFonts w:ascii="Times New Roman CYR" w:hAnsi="Times New Roman CYR" w:cs="Times New Roman CYR"/>
          <w:color w:val="000000"/>
          <w:sz w:val="20"/>
          <w:szCs w:val="20"/>
        </w:rPr>
        <w:t xml:space="preserve">е първият, който е базиран не само от пълни електронни публикации на цялата традиционно публикувана библиографска и историографка продукция, </w:t>
      </w:r>
      <w:proofErr w:type="spellStart"/>
      <w:r>
        <w:rPr>
          <w:rFonts w:ascii="Times New Roman CYR" w:hAnsi="Times New Roman CYR" w:cs="Times New Roman CYR"/>
          <w:color w:val="000000"/>
          <w:sz w:val="20"/>
          <w:szCs w:val="20"/>
        </w:rPr>
        <w:t>фундираща</w:t>
      </w:r>
      <w:proofErr w:type="spellEnd"/>
      <w:r>
        <w:rPr>
          <w:rFonts w:ascii="Times New Roman CYR" w:hAnsi="Times New Roman CYR" w:cs="Times New Roman CYR"/>
          <w:color w:val="000000"/>
          <w:sz w:val="20"/>
          <w:szCs w:val="20"/>
        </w:rPr>
        <w:t xml:space="preserve"> студентските изследвания. На тази конференция се отчита и </w:t>
      </w:r>
      <w:proofErr w:type="spellStart"/>
      <w:r>
        <w:rPr>
          <w:rFonts w:ascii="Times New Roman CYR" w:hAnsi="Times New Roman CYR" w:cs="Times New Roman CYR"/>
          <w:color w:val="000000"/>
          <w:sz w:val="20"/>
          <w:szCs w:val="20"/>
        </w:rPr>
        <w:t>интердисциплинарност</w:t>
      </w:r>
      <w:proofErr w:type="spellEnd"/>
      <w:r>
        <w:rPr>
          <w:rFonts w:ascii="Times New Roman CYR" w:hAnsi="Times New Roman CYR" w:cs="Times New Roman CYR"/>
          <w:color w:val="000000"/>
          <w:sz w:val="20"/>
          <w:szCs w:val="20"/>
        </w:rPr>
        <w:t xml:space="preserve"> на всички, представени изследвания – по </w:t>
      </w:r>
      <w:r>
        <w:rPr>
          <w:rFonts w:ascii="Times New Roman CYR" w:hAnsi="Times New Roman CYR" w:cs="Times New Roman CYR"/>
          <w:bCs/>
          <w:color w:val="000000"/>
          <w:sz w:val="20"/>
          <w:szCs w:val="20"/>
        </w:rPr>
        <w:t>актуални теми на съвремието и историко-културни проучвания.</w:t>
      </w:r>
      <w:r>
        <w:rPr>
          <w:rFonts w:ascii="Times New Roman CYR" w:hAnsi="Times New Roman CYR" w:cs="Times New Roman CYR"/>
          <w:color w:val="000000"/>
          <w:sz w:val="20"/>
          <w:szCs w:val="20"/>
        </w:rPr>
        <w:t xml:space="preserve"> </w:t>
      </w:r>
    </w:p>
    <w:p w:rsidR="00761A7B" w:rsidRDefault="00761A7B">
      <w:pPr>
        <w:pStyle w:val="NoSpacing"/>
        <w:ind w:firstLine="708"/>
        <w:rPr>
          <w:color w:val="000000"/>
          <w:sz w:val="20"/>
          <w:szCs w:val="20"/>
        </w:rPr>
      </w:pPr>
      <w:r>
        <w:rPr>
          <w:color w:val="000000"/>
          <w:sz w:val="20"/>
          <w:szCs w:val="20"/>
        </w:rPr>
        <w:t>Ако студентите на СНО от хуманитарните учебни дисциплини участват основно в изработването на описаната научноизследователска продукция (</w:t>
      </w:r>
      <w:r>
        <w:rPr>
          <w:sz w:val="20"/>
          <w:szCs w:val="20"/>
        </w:rPr>
        <w:t>серия „Факлоносци”</w:t>
      </w:r>
      <w:r>
        <w:rPr>
          <w:color w:val="000000"/>
          <w:sz w:val="20"/>
          <w:szCs w:val="20"/>
        </w:rPr>
        <w:t xml:space="preserve">), то студентите от информационно-технологичните специалности на </w:t>
      </w:r>
      <w:proofErr w:type="spellStart"/>
      <w:r>
        <w:rPr>
          <w:color w:val="000000"/>
          <w:sz w:val="20"/>
          <w:szCs w:val="20"/>
        </w:rPr>
        <w:t>УниБИТ</w:t>
      </w:r>
      <w:proofErr w:type="spellEnd"/>
      <w:r>
        <w:rPr>
          <w:color w:val="000000"/>
          <w:sz w:val="20"/>
          <w:szCs w:val="20"/>
        </w:rPr>
        <w:t xml:space="preserve"> са основните двигатели на създадената серия от електронни библиотеки по тези издания, отразявани в томовете на </w:t>
      </w:r>
      <w:r>
        <w:rPr>
          <w:i/>
          <w:color w:val="000000"/>
          <w:sz w:val="20"/>
          <w:szCs w:val="20"/>
        </w:rPr>
        <w:t xml:space="preserve">„Трудове на СНО при </w:t>
      </w:r>
      <w:proofErr w:type="spellStart"/>
      <w:r>
        <w:rPr>
          <w:i/>
          <w:color w:val="000000"/>
          <w:sz w:val="20"/>
          <w:szCs w:val="20"/>
        </w:rPr>
        <w:t>УниБИТ</w:t>
      </w:r>
      <w:proofErr w:type="spellEnd"/>
      <w:r>
        <w:rPr>
          <w:i/>
          <w:color w:val="000000"/>
          <w:sz w:val="20"/>
          <w:szCs w:val="20"/>
        </w:rPr>
        <w:t>”</w:t>
      </w:r>
      <w:r>
        <w:rPr>
          <w:color w:val="000000"/>
          <w:sz w:val="20"/>
          <w:szCs w:val="20"/>
        </w:rPr>
        <w:t xml:space="preserve"> и на вътрешната електронна страница на СНО </w:t>
      </w:r>
      <w:r w:rsidRPr="00D73ECD">
        <w:rPr>
          <w:color w:val="000000"/>
          <w:sz w:val="20"/>
          <w:szCs w:val="20"/>
          <w:lang w:val="ru-RU"/>
        </w:rPr>
        <w:t>&lt;</w:t>
      </w:r>
      <w:proofErr w:type="spellStart"/>
      <w:r>
        <w:rPr>
          <w:color w:val="000000"/>
          <w:sz w:val="20"/>
          <w:szCs w:val="20"/>
          <w:lang w:val="en-US"/>
        </w:rPr>
        <w:t>sno</w:t>
      </w:r>
      <w:proofErr w:type="spellEnd"/>
      <w:r w:rsidRPr="00D73ECD">
        <w:rPr>
          <w:color w:val="000000"/>
          <w:sz w:val="20"/>
          <w:szCs w:val="20"/>
          <w:lang w:val="ru-RU"/>
        </w:rPr>
        <w:t>.</w:t>
      </w:r>
      <w:proofErr w:type="spellStart"/>
      <w:r>
        <w:rPr>
          <w:color w:val="000000"/>
          <w:sz w:val="20"/>
          <w:szCs w:val="20"/>
          <w:lang w:val="en-US"/>
        </w:rPr>
        <w:t>unibit</w:t>
      </w:r>
      <w:proofErr w:type="spellEnd"/>
      <w:r w:rsidRPr="00D73ECD">
        <w:rPr>
          <w:color w:val="000000"/>
          <w:sz w:val="20"/>
          <w:szCs w:val="20"/>
          <w:lang w:val="ru-RU"/>
        </w:rPr>
        <w:t>.</w:t>
      </w:r>
      <w:proofErr w:type="spellStart"/>
      <w:r>
        <w:rPr>
          <w:color w:val="000000"/>
          <w:sz w:val="20"/>
          <w:szCs w:val="20"/>
          <w:lang w:val="en-US"/>
        </w:rPr>
        <w:t>bg</w:t>
      </w:r>
      <w:proofErr w:type="spellEnd"/>
      <w:r w:rsidRPr="00D73ECD">
        <w:rPr>
          <w:color w:val="000000"/>
          <w:sz w:val="20"/>
          <w:szCs w:val="20"/>
          <w:lang w:val="ru-RU"/>
        </w:rPr>
        <w:t>&gt;</w:t>
      </w:r>
      <w:r>
        <w:rPr>
          <w:color w:val="000000"/>
          <w:sz w:val="20"/>
          <w:szCs w:val="20"/>
        </w:rPr>
        <w:t xml:space="preserve">: </w:t>
      </w:r>
      <w:r>
        <w:rPr>
          <w:bCs/>
          <w:i/>
          <w:color w:val="000000"/>
          <w:sz w:val="20"/>
          <w:szCs w:val="20"/>
          <w:lang w:val="en-US"/>
        </w:rPr>
        <w:t>ETIMOLOGICA</w:t>
      </w:r>
      <w:r>
        <w:rPr>
          <w:bCs/>
          <w:i/>
          <w:color w:val="000000"/>
          <w:sz w:val="20"/>
          <w:szCs w:val="20"/>
        </w:rPr>
        <w:t xml:space="preserve"> </w:t>
      </w:r>
      <w:r>
        <w:rPr>
          <w:bCs/>
          <w:color w:val="000000"/>
          <w:sz w:val="20"/>
          <w:szCs w:val="20"/>
        </w:rPr>
        <w:t xml:space="preserve">(на база на </w:t>
      </w:r>
      <w:r>
        <w:rPr>
          <w:bCs/>
          <w:i/>
          <w:color w:val="000000"/>
          <w:sz w:val="20"/>
          <w:szCs w:val="20"/>
        </w:rPr>
        <w:t>„</w:t>
      </w:r>
      <w:proofErr w:type="spellStart"/>
      <w:r>
        <w:rPr>
          <w:bCs/>
          <w:i/>
          <w:color w:val="000000"/>
          <w:sz w:val="20"/>
          <w:szCs w:val="20"/>
        </w:rPr>
        <w:t>Англо</w:t>
      </w:r>
      <w:proofErr w:type="spellEnd"/>
      <w:r>
        <w:rPr>
          <w:bCs/>
          <w:i/>
          <w:color w:val="000000"/>
          <w:sz w:val="20"/>
          <w:szCs w:val="20"/>
        </w:rPr>
        <w:t>-руско-български речник по библиотечна и информационна дейност”</w:t>
      </w:r>
      <w:r>
        <w:rPr>
          <w:bCs/>
          <w:color w:val="000000"/>
          <w:sz w:val="20"/>
          <w:szCs w:val="20"/>
          <w:lang w:val="ru-RU"/>
        </w:rPr>
        <w:t xml:space="preserve"> – том ІІІ</w:t>
      </w:r>
      <w:r>
        <w:rPr>
          <w:color w:val="000000"/>
          <w:sz w:val="20"/>
          <w:szCs w:val="20"/>
        </w:rPr>
        <w:t>);</w:t>
      </w:r>
      <w:r>
        <w:rPr>
          <w:bCs/>
          <w:color w:val="000000"/>
          <w:sz w:val="20"/>
          <w:szCs w:val="20"/>
          <w:lang w:val="ru-RU"/>
        </w:rPr>
        <w:t xml:space="preserve"> </w:t>
      </w:r>
      <w:r>
        <w:rPr>
          <w:i/>
          <w:color w:val="000000"/>
          <w:sz w:val="20"/>
          <w:szCs w:val="20"/>
          <w:lang w:val="en-US" w:eastAsia="ar-SA"/>
        </w:rPr>
        <w:t>PAISIADA</w:t>
      </w:r>
      <w:r>
        <w:rPr>
          <w:bCs/>
          <w:color w:val="000000"/>
          <w:sz w:val="20"/>
          <w:szCs w:val="20"/>
          <w:lang w:val="ru-RU"/>
        </w:rPr>
        <w:t xml:space="preserve"> (за основа е взета кн. </w:t>
      </w:r>
      <w:r>
        <w:rPr>
          <w:bCs/>
          <w:i/>
          <w:color w:val="000000"/>
          <w:sz w:val="20"/>
          <w:szCs w:val="20"/>
        </w:rPr>
        <w:t>„</w:t>
      </w:r>
      <w:r>
        <w:rPr>
          <w:i/>
          <w:color w:val="000000"/>
          <w:sz w:val="20"/>
          <w:szCs w:val="20"/>
          <w:lang w:val="ru-RU" w:eastAsia="ar-SA"/>
        </w:rPr>
        <w:t>Свети отец Паисий Хилендарски. История славяноболгарская …: Информационен код на българската книжовност и литература</w:t>
      </w:r>
      <w:r>
        <w:rPr>
          <w:bCs/>
          <w:i/>
          <w:color w:val="000000"/>
          <w:sz w:val="20"/>
          <w:szCs w:val="20"/>
        </w:rPr>
        <w:t xml:space="preserve">” </w:t>
      </w:r>
      <w:r>
        <w:rPr>
          <w:color w:val="000000"/>
          <w:sz w:val="20"/>
          <w:szCs w:val="20"/>
          <w:lang w:val="ru-RU" w:eastAsia="ar-SA"/>
        </w:rPr>
        <w:t xml:space="preserve">– томове VІ-VІІІ; </w:t>
      </w:r>
      <w:r>
        <w:rPr>
          <w:bCs/>
          <w:i/>
          <w:iCs/>
          <w:color w:val="000000"/>
          <w:sz w:val="20"/>
          <w:szCs w:val="20"/>
        </w:rPr>
        <w:t>HUMANITARIANA</w:t>
      </w:r>
      <w:r>
        <w:rPr>
          <w:color w:val="000000"/>
          <w:sz w:val="20"/>
          <w:szCs w:val="20"/>
        </w:rPr>
        <w:t xml:space="preserve"> (философско-научни картини на човека </w:t>
      </w:r>
      <w:r>
        <w:rPr>
          <w:color w:val="000000"/>
          <w:sz w:val="20"/>
          <w:szCs w:val="20"/>
          <w:lang w:val="ru-RU" w:eastAsia="ar-SA"/>
        </w:rPr>
        <w:t>– том VІ</w:t>
      </w:r>
      <w:r>
        <w:rPr>
          <w:color w:val="000000"/>
          <w:sz w:val="20"/>
          <w:szCs w:val="20"/>
        </w:rPr>
        <w:t>;</w:t>
      </w:r>
      <w:r>
        <w:rPr>
          <w:bCs/>
          <w:i/>
          <w:iCs/>
          <w:color w:val="000000"/>
          <w:sz w:val="20"/>
          <w:szCs w:val="20"/>
        </w:rPr>
        <w:t xml:space="preserve"> EVRISTIANA</w:t>
      </w:r>
      <w:r>
        <w:rPr>
          <w:color w:val="000000"/>
          <w:sz w:val="20"/>
          <w:szCs w:val="20"/>
        </w:rPr>
        <w:t xml:space="preserve"> (</w:t>
      </w:r>
      <w:proofErr w:type="spellStart"/>
      <w:r>
        <w:rPr>
          <w:color w:val="000000"/>
          <w:sz w:val="20"/>
          <w:szCs w:val="20"/>
        </w:rPr>
        <w:t>пълнотекстова</w:t>
      </w:r>
      <w:proofErr w:type="spellEnd"/>
      <w:r>
        <w:rPr>
          <w:color w:val="000000"/>
          <w:sz w:val="20"/>
          <w:szCs w:val="20"/>
        </w:rPr>
        <w:t xml:space="preserve"> база данни за откритията на човечеството) </w:t>
      </w:r>
      <w:r>
        <w:rPr>
          <w:color w:val="000000"/>
          <w:sz w:val="20"/>
          <w:szCs w:val="20"/>
          <w:lang w:val="ru-RU" w:eastAsia="ar-SA"/>
        </w:rPr>
        <w:t>– том VІІ</w:t>
      </w:r>
      <w:r>
        <w:rPr>
          <w:color w:val="000000"/>
          <w:sz w:val="20"/>
          <w:szCs w:val="20"/>
          <w:lang w:val="ru-RU"/>
        </w:rPr>
        <w:t>;</w:t>
      </w:r>
      <w:r w:rsidRPr="00D73ECD">
        <w:rPr>
          <w:color w:val="000000"/>
          <w:sz w:val="20"/>
          <w:szCs w:val="20"/>
          <w:lang w:val="ru-RU"/>
        </w:rPr>
        <w:t xml:space="preserve"> </w:t>
      </w:r>
      <w:r>
        <w:rPr>
          <w:bCs/>
          <w:i/>
          <w:iCs/>
          <w:color w:val="000000"/>
          <w:sz w:val="20"/>
          <w:szCs w:val="20"/>
        </w:rPr>
        <w:t>PSIHOLOGICA</w:t>
      </w:r>
      <w:r>
        <w:rPr>
          <w:color w:val="000000"/>
          <w:sz w:val="20"/>
          <w:szCs w:val="20"/>
        </w:rPr>
        <w:t xml:space="preserve"> (също такава </w:t>
      </w:r>
      <w:r>
        <w:rPr>
          <w:color w:val="000000"/>
          <w:sz w:val="20"/>
          <w:szCs w:val="20"/>
          <w:lang w:val="ru-RU"/>
        </w:rPr>
        <w:t xml:space="preserve">база данни за концепции за личността  в психологията </w:t>
      </w:r>
      <w:r>
        <w:rPr>
          <w:color w:val="000000"/>
          <w:sz w:val="20"/>
          <w:szCs w:val="20"/>
          <w:lang w:val="ru-RU" w:eastAsia="ar-SA"/>
        </w:rPr>
        <w:t>– томове VІІ и VІІІ</w:t>
      </w:r>
      <w:r>
        <w:rPr>
          <w:color w:val="000000"/>
          <w:sz w:val="20"/>
          <w:szCs w:val="20"/>
          <w:lang w:val="ru-RU"/>
        </w:rPr>
        <w:t xml:space="preserve">; </w:t>
      </w:r>
      <w:r>
        <w:rPr>
          <w:bCs/>
          <w:i/>
          <w:iCs/>
          <w:color w:val="000000"/>
          <w:sz w:val="20"/>
          <w:szCs w:val="20"/>
        </w:rPr>
        <w:t xml:space="preserve">NESTINARIANA </w:t>
      </w:r>
      <w:r>
        <w:rPr>
          <w:bCs/>
          <w:iCs/>
          <w:color w:val="000000"/>
          <w:sz w:val="20"/>
          <w:szCs w:val="20"/>
        </w:rPr>
        <w:t>(</w:t>
      </w:r>
      <w:proofErr w:type="spellStart"/>
      <w:r>
        <w:rPr>
          <w:bCs/>
          <w:iCs/>
          <w:color w:val="000000"/>
          <w:sz w:val="20"/>
          <w:szCs w:val="20"/>
        </w:rPr>
        <w:t>библиографиране</w:t>
      </w:r>
      <w:proofErr w:type="spellEnd"/>
      <w:r>
        <w:rPr>
          <w:bCs/>
          <w:iCs/>
          <w:color w:val="000000"/>
          <w:sz w:val="20"/>
          <w:szCs w:val="20"/>
        </w:rPr>
        <w:t xml:space="preserve"> на 1527 източника на 20 езика по комплекса на нестинарската феноменология като </w:t>
      </w:r>
      <w:proofErr w:type="spellStart"/>
      <w:r>
        <w:rPr>
          <w:bCs/>
          <w:iCs/>
          <w:color w:val="000000"/>
          <w:sz w:val="20"/>
          <w:szCs w:val="20"/>
        </w:rPr>
        <w:t>пресемантизиран</w:t>
      </w:r>
      <w:proofErr w:type="spellEnd"/>
      <w:r>
        <w:rPr>
          <w:bCs/>
          <w:iCs/>
          <w:color w:val="000000"/>
          <w:sz w:val="20"/>
          <w:szCs w:val="20"/>
        </w:rPr>
        <w:t xml:space="preserve"> култ към светлината, отбрани на основата на работата с международните универсални библиографски указатели и традиционните библиотечни каталози в България, Русия, Италия, Турция и Иран – </w:t>
      </w:r>
      <w:proofErr w:type="spellStart"/>
      <w:r>
        <w:rPr>
          <w:color w:val="000000"/>
          <w:sz w:val="20"/>
          <w:szCs w:val="20"/>
        </w:rPr>
        <w:t>кн</w:t>
      </w:r>
      <w:proofErr w:type="spellEnd"/>
      <w:r>
        <w:rPr>
          <w:color w:val="000000"/>
          <w:sz w:val="20"/>
          <w:szCs w:val="20"/>
        </w:rPr>
        <w:t xml:space="preserve">. ІІІ, ХІІ и ХІІІ </w:t>
      </w:r>
      <w:r>
        <w:rPr>
          <w:bCs/>
          <w:i/>
          <w:color w:val="000000"/>
          <w:sz w:val="20"/>
          <w:szCs w:val="20"/>
        </w:rPr>
        <w:t>„</w:t>
      </w:r>
      <w:proofErr w:type="spellStart"/>
      <w:r>
        <w:rPr>
          <w:bCs/>
          <w:i/>
          <w:color w:val="000000"/>
          <w:sz w:val="20"/>
          <w:szCs w:val="20"/>
        </w:rPr>
        <w:t>Нестинариана</w:t>
      </w:r>
      <w:proofErr w:type="spellEnd"/>
      <w:r>
        <w:rPr>
          <w:bCs/>
          <w:i/>
          <w:color w:val="000000"/>
          <w:sz w:val="20"/>
          <w:szCs w:val="20"/>
        </w:rPr>
        <w:t xml:space="preserve">” </w:t>
      </w:r>
      <w:r>
        <w:rPr>
          <w:color w:val="000000"/>
          <w:sz w:val="20"/>
          <w:szCs w:val="20"/>
          <w:lang w:val="ru-RU" w:eastAsia="ar-SA"/>
        </w:rPr>
        <w:t xml:space="preserve">– томове І-Х; </w:t>
      </w:r>
      <w:r>
        <w:rPr>
          <w:bCs/>
          <w:i/>
          <w:iCs/>
          <w:color w:val="000000"/>
          <w:sz w:val="20"/>
          <w:szCs w:val="20"/>
        </w:rPr>
        <w:t xml:space="preserve">ANTOLOGICA </w:t>
      </w:r>
      <w:r>
        <w:rPr>
          <w:bCs/>
          <w:iCs/>
          <w:color w:val="000000"/>
          <w:sz w:val="20"/>
          <w:szCs w:val="20"/>
        </w:rPr>
        <w:t xml:space="preserve">(на основата на система от историографски, библиографски и антологични източници </w:t>
      </w:r>
      <w:r>
        <w:rPr>
          <w:color w:val="000000"/>
          <w:sz w:val="20"/>
          <w:szCs w:val="20"/>
          <w:lang w:val="ru-RU"/>
        </w:rPr>
        <w:t xml:space="preserve">са отбрани 40 от над 400 антологии – фундамент за създаване на хипертекст на антологичния модел на българската литература – от </w:t>
      </w:r>
      <w:r>
        <w:rPr>
          <w:bCs/>
          <w:i/>
          <w:iCs/>
          <w:color w:val="000000"/>
          <w:sz w:val="20"/>
          <w:szCs w:val="20"/>
        </w:rPr>
        <w:t xml:space="preserve">„Симеоновия сборник” </w:t>
      </w:r>
      <w:r>
        <w:rPr>
          <w:bCs/>
          <w:iCs/>
          <w:color w:val="000000"/>
          <w:sz w:val="20"/>
          <w:szCs w:val="20"/>
        </w:rPr>
        <w:t>/Х в./ до ХХІ в.)</w:t>
      </w:r>
      <w:r>
        <w:rPr>
          <w:color w:val="000000"/>
          <w:sz w:val="20"/>
          <w:szCs w:val="20"/>
        </w:rPr>
        <w:t xml:space="preserve"> </w:t>
      </w:r>
      <w:r>
        <w:rPr>
          <w:color w:val="000000"/>
          <w:sz w:val="20"/>
          <w:szCs w:val="20"/>
          <w:lang w:val="ru-RU" w:eastAsia="ar-SA"/>
        </w:rPr>
        <w:t>– томове VІ</w:t>
      </w:r>
      <w:r>
        <w:rPr>
          <w:color w:val="000000"/>
          <w:sz w:val="20"/>
          <w:szCs w:val="20"/>
          <w:lang w:eastAsia="ar-SA"/>
        </w:rPr>
        <w:t>І</w:t>
      </w:r>
      <w:r>
        <w:rPr>
          <w:color w:val="000000"/>
          <w:sz w:val="20"/>
          <w:szCs w:val="20"/>
          <w:lang w:val="ru-RU" w:eastAsia="ar-SA"/>
        </w:rPr>
        <w:t xml:space="preserve">І-ІХ и ХІІ-ХІІІ </w:t>
      </w:r>
      <w:r>
        <w:rPr>
          <w:color w:val="000000"/>
          <w:sz w:val="20"/>
          <w:szCs w:val="20"/>
          <w:lang w:val="ru-RU"/>
        </w:rPr>
        <w:t>(н</w:t>
      </w:r>
      <w:r>
        <w:rPr>
          <w:sz w:val="20"/>
          <w:szCs w:val="20"/>
        </w:rPr>
        <w:t>а тази почва е структурирана в три книги (</w:t>
      </w:r>
      <w:proofErr w:type="spellStart"/>
      <w:r>
        <w:rPr>
          <w:sz w:val="20"/>
          <w:szCs w:val="20"/>
        </w:rPr>
        <w:t>Кн</w:t>
      </w:r>
      <w:proofErr w:type="spellEnd"/>
      <w:r>
        <w:rPr>
          <w:sz w:val="20"/>
          <w:szCs w:val="20"/>
        </w:rPr>
        <w:t xml:space="preserve">. 1. Оратория; </w:t>
      </w:r>
      <w:proofErr w:type="spellStart"/>
      <w:r>
        <w:rPr>
          <w:sz w:val="20"/>
          <w:szCs w:val="20"/>
        </w:rPr>
        <w:t>Кн</w:t>
      </w:r>
      <w:proofErr w:type="spellEnd"/>
      <w:r>
        <w:rPr>
          <w:sz w:val="20"/>
          <w:szCs w:val="20"/>
        </w:rPr>
        <w:t xml:space="preserve">. 2. Антология; </w:t>
      </w:r>
      <w:proofErr w:type="spellStart"/>
      <w:r>
        <w:rPr>
          <w:sz w:val="20"/>
          <w:szCs w:val="20"/>
        </w:rPr>
        <w:t>Кн</w:t>
      </w:r>
      <w:proofErr w:type="spellEnd"/>
      <w:r>
        <w:rPr>
          <w:sz w:val="20"/>
          <w:szCs w:val="20"/>
        </w:rPr>
        <w:t xml:space="preserve">. 3. Историография) първата в историята антология на българската изящна словесност от ІХ до ХХІ в. </w:t>
      </w:r>
      <w:r>
        <w:rPr>
          <w:bCs/>
          <w:i/>
          <w:color w:val="000000"/>
          <w:sz w:val="20"/>
          <w:szCs w:val="20"/>
        </w:rPr>
        <w:t>„Златна христоматия на България”</w:t>
      </w:r>
      <w:r>
        <w:rPr>
          <w:color w:val="000000"/>
          <w:sz w:val="20"/>
          <w:szCs w:val="20"/>
          <w:lang w:val="ru-RU"/>
        </w:rPr>
        <w:t xml:space="preserve">); </w:t>
      </w:r>
      <w:r>
        <w:rPr>
          <w:i/>
          <w:smallCaps/>
          <w:sz w:val="20"/>
          <w:szCs w:val="20"/>
        </w:rPr>
        <w:t>UNIVERSALICA</w:t>
      </w:r>
      <w:r>
        <w:rPr>
          <w:color w:val="000000"/>
          <w:sz w:val="20"/>
          <w:szCs w:val="20"/>
        </w:rPr>
        <w:t xml:space="preserve"> </w:t>
      </w:r>
      <w:r>
        <w:rPr>
          <w:rFonts w:eastAsia="TimesNewRoman,Bold"/>
          <w:bCs/>
          <w:sz w:val="20"/>
          <w:szCs w:val="20"/>
          <w:lang w:val="ru-RU" w:eastAsia="ar-SA"/>
        </w:rPr>
        <w:t>(на основата генезис на световната универсална библиография</w:t>
      </w:r>
      <w:r>
        <w:rPr>
          <w:sz w:val="20"/>
          <w:szCs w:val="20"/>
        </w:rPr>
        <w:t xml:space="preserve"> от ІІІ в. пр. </w:t>
      </w:r>
      <w:proofErr w:type="spellStart"/>
      <w:r>
        <w:rPr>
          <w:sz w:val="20"/>
          <w:szCs w:val="20"/>
        </w:rPr>
        <w:t>н.е</w:t>
      </w:r>
      <w:proofErr w:type="spellEnd"/>
      <w:r>
        <w:rPr>
          <w:sz w:val="20"/>
          <w:szCs w:val="20"/>
        </w:rPr>
        <w:t>. до ХХІ в. е направен атлас на библиографията – вторично-документална карта на универсалното знание на планетата</w:t>
      </w:r>
      <w:r>
        <w:rPr>
          <w:rFonts w:eastAsia="TimesNewRoman,Bold"/>
          <w:bCs/>
          <w:sz w:val="20"/>
          <w:szCs w:val="20"/>
          <w:lang w:val="ru-RU" w:eastAsia="ar-SA"/>
        </w:rPr>
        <w:t xml:space="preserve">) </w:t>
      </w:r>
      <w:r>
        <w:rPr>
          <w:color w:val="000000"/>
          <w:sz w:val="20"/>
          <w:szCs w:val="20"/>
          <w:lang w:val="ru-RU" w:eastAsia="ar-SA"/>
        </w:rPr>
        <w:t>– томове І, Х-ХІ, ХІІІ</w:t>
      </w:r>
      <w:r>
        <w:rPr>
          <w:color w:val="000000"/>
          <w:sz w:val="20"/>
          <w:szCs w:val="20"/>
        </w:rPr>
        <w:t>…</w:t>
      </w:r>
    </w:p>
    <w:p w:rsidR="007C3530" w:rsidRDefault="00761A7B" w:rsidP="007C3530">
      <w:pPr>
        <w:pStyle w:val="NoSpacing"/>
        <w:ind w:firstLine="708"/>
        <w:rPr>
          <w:color w:val="000000"/>
          <w:sz w:val="20"/>
          <w:szCs w:val="20"/>
          <w:lang w:eastAsia="zh-CN"/>
        </w:rPr>
      </w:pPr>
      <w:r>
        <w:rPr>
          <w:color w:val="000000"/>
          <w:sz w:val="20"/>
          <w:szCs w:val="20"/>
        </w:rPr>
        <w:t xml:space="preserve">Основен проблем, повдиган в студентските изследвания на </w:t>
      </w:r>
      <w:proofErr w:type="spellStart"/>
      <w:r>
        <w:rPr>
          <w:color w:val="000000"/>
          <w:sz w:val="20"/>
          <w:szCs w:val="20"/>
        </w:rPr>
        <w:t>УниБИТ</w:t>
      </w:r>
      <w:proofErr w:type="spellEnd"/>
      <w:r>
        <w:rPr>
          <w:color w:val="000000"/>
          <w:sz w:val="20"/>
          <w:szCs w:val="20"/>
        </w:rPr>
        <w:t xml:space="preserve">, е ПРОБЛЕМЪТ ЗА ЦЕННОСТНИЯ ГЕНОМ НА БЪЛГАРСКАТА ДУХОВНОСТ КАТО ЧАСТ ОТ УНИВЕРСАЛНИЯ ЦИВИЛИЗАЦИОНЕН МОДЕЛ. </w:t>
      </w:r>
      <w:r w:rsidR="007C3530">
        <w:rPr>
          <w:color w:val="000000"/>
          <w:sz w:val="20"/>
          <w:szCs w:val="20"/>
          <w:lang w:eastAsia="zh-CN"/>
        </w:rPr>
        <w:t xml:space="preserve">Коментирането </w:t>
      </w:r>
      <w:r w:rsidR="000551C1">
        <w:rPr>
          <w:color w:val="000000"/>
          <w:sz w:val="20"/>
          <w:szCs w:val="20"/>
          <w:lang w:eastAsia="zh-CN"/>
        </w:rPr>
        <w:t xml:space="preserve">от студентите </w:t>
      </w:r>
      <w:r w:rsidR="007C3530">
        <w:rPr>
          <w:color w:val="000000"/>
          <w:sz w:val="20"/>
          <w:szCs w:val="20"/>
          <w:lang w:eastAsia="zh-CN"/>
        </w:rPr>
        <w:t xml:space="preserve">на текстовете на Електронната библиотека </w:t>
      </w:r>
      <w:r w:rsidR="007C3530">
        <w:rPr>
          <w:bCs/>
          <w:i/>
          <w:iCs/>
          <w:color w:val="000000"/>
          <w:sz w:val="20"/>
          <w:szCs w:val="20"/>
        </w:rPr>
        <w:t>ANTOLOGICA</w:t>
      </w:r>
      <w:r w:rsidR="007C3530">
        <w:rPr>
          <w:color w:val="000000"/>
          <w:sz w:val="20"/>
          <w:szCs w:val="20"/>
          <w:lang w:eastAsia="zh-CN"/>
        </w:rPr>
        <w:t xml:space="preserve"> става с помощта на изтъкнатата информационна решетка чрез </w:t>
      </w:r>
      <w:r w:rsidR="001C28BF" w:rsidRPr="001C28BF">
        <w:rPr>
          <w:b/>
          <w:i/>
          <w:color w:val="000000"/>
          <w:sz w:val="20"/>
          <w:szCs w:val="20"/>
          <w:lang w:eastAsia="zh-CN"/>
        </w:rPr>
        <w:t>аналитико-синтетичните</w:t>
      </w:r>
      <w:r w:rsidR="001C28BF">
        <w:rPr>
          <w:color w:val="000000"/>
          <w:sz w:val="20"/>
          <w:szCs w:val="20"/>
          <w:lang w:eastAsia="zh-CN"/>
        </w:rPr>
        <w:t xml:space="preserve"> </w:t>
      </w:r>
      <w:r w:rsidR="007C3530" w:rsidRPr="001C28BF">
        <w:rPr>
          <w:b/>
          <w:i/>
          <w:color w:val="000000"/>
          <w:sz w:val="20"/>
          <w:szCs w:val="20"/>
          <w:lang w:eastAsia="zh-CN"/>
        </w:rPr>
        <w:t>методи на</w:t>
      </w:r>
      <w:r w:rsidR="007C3530" w:rsidRPr="007C3530">
        <w:rPr>
          <w:b/>
          <w:color w:val="000000"/>
          <w:sz w:val="20"/>
          <w:szCs w:val="20"/>
          <w:lang w:eastAsia="zh-CN"/>
        </w:rPr>
        <w:t xml:space="preserve"> </w:t>
      </w:r>
      <w:r w:rsidR="007C3530" w:rsidRPr="000551C1">
        <w:rPr>
          <w:b/>
          <w:bCs/>
          <w:i/>
          <w:color w:val="000000"/>
          <w:sz w:val="20"/>
          <w:szCs w:val="20"/>
          <w:lang w:eastAsia="zh-CN"/>
        </w:rPr>
        <w:t xml:space="preserve">фрагментиране </w:t>
      </w:r>
      <w:r w:rsidR="007C3530" w:rsidRPr="000551C1">
        <w:rPr>
          <w:b/>
          <w:bCs/>
          <w:color w:val="000000"/>
          <w:sz w:val="20"/>
          <w:szCs w:val="20"/>
          <w:lang w:eastAsia="zh-CN"/>
        </w:rPr>
        <w:t xml:space="preserve">и </w:t>
      </w:r>
      <w:r w:rsidR="007C3530" w:rsidRPr="000551C1">
        <w:rPr>
          <w:b/>
          <w:bCs/>
          <w:i/>
          <w:color w:val="000000"/>
          <w:sz w:val="20"/>
          <w:szCs w:val="20"/>
          <w:lang w:eastAsia="zh-CN"/>
        </w:rPr>
        <w:t>дефрагментиране</w:t>
      </w:r>
      <w:r w:rsidR="007C3530" w:rsidRPr="007C3530">
        <w:rPr>
          <w:b/>
          <w:bCs/>
          <w:color w:val="000000"/>
          <w:sz w:val="20"/>
          <w:szCs w:val="20"/>
          <w:lang w:eastAsia="zh-CN"/>
        </w:rPr>
        <w:t xml:space="preserve"> на </w:t>
      </w:r>
      <w:r w:rsidR="000551C1">
        <w:rPr>
          <w:b/>
          <w:bCs/>
          <w:color w:val="000000"/>
          <w:sz w:val="20"/>
          <w:szCs w:val="20"/>
          <w:lang w:eastAsia="zh-CN"/>
        </w:rPr>
        <w:t>произведенията, осъществен</w:t>
      </w:r>
      <w:r w:rsidR="001C28BF">
        <w:rPr>
          <w:b/>
          <w:bCs/>
          <w:color w:val="000000"/>
          <w:sz w:val="20"/>
          <w:szCs w:val="20"/>
          <w:lang w:eastAsia="zh-CN"/>
        </w:rPr>
        <w:t>и</w:t>
      </w:r>
      <w:bookmarkStart w:id="0" w:name="_GoBack"/>
      <w:bookmarkEnd w:id="0"/>
      <w:r w:rsidR="000551C1">
        <w:rPr>
          <w:b/>
          <w:bCs/>
          <w:color w:val="000000"/>
          <w:sz w:val="20"/>
          <w:szCs w:val="20"/>
          <w:lang w:eastAsia="zh-CN"/>
        </w:rPr>
        <w:t xml:space="preserve"> </w:t>
      </w:r>
      <w:r w:rsidR="007C3530" w:rsidRPr="007C3530">
        <w:rPr>
          <w:b/>
          <w:bCs/>
          <w:color w:val="000000"/>
          <w:sz w:val="20"/>
          <w:szCs w:val="20"/>
          <w:lang w:eastAsia="zh-CN"/>
        </w:rPr>
        <w:t xml:space="preserve">с помощта на </w:t>
      </w:r>
      <w:r w:rsidR="000551C1">
        <w:rPr>
          <w:b/>
          <w:bCs/>
          <w:color w:val="000000"/>
          <w:sz w:val="20"/>
          <w:szCs w:val="20"/>
          <w:lang w:eastAsia="zh-CN"/>
        </w:rPr>
        <w:t xml:space="preserve">многообразни </w:t>
      </w:r>
      <w:proofErr w:type="spellStart"/>
      <w:r w:rsidR="007C3530" w:rsidRPr="000551C1">
        <w:rPr>
          <w:b/>
          <w:bCs/>
          <w:i/>
          <w:color w:val="000000"/>
          <w:sz w:val="20"/>
          <w:szCs w:val="20"/>
          <w:lang w:eastAsia="zh-CN"/>
        </w:rPr>
        <w:t>аргументативни</w:t>
      </w:r>
      <w:proofErr w:type="spellEnd"/>
      <w:r w:rsidR="007C3530" w:rsidRPr="000551C1">
        <w:rPr>
          <w:b/>
          <w:bCs/>
          <w:i/>
          <w:color w:val="000000"/>
          <w:sz w:val="20"/>
          <w:szCs w:val="20"/>
          <w:lang w:eastAsia="zh-CN"/>
        </w:rPr>
        <w:t xml:space="preserve"> техники</w:t>
      </w:r>
      <w:r w:rsidR="007C3530">
        <w:rPr>
          <w:color w:val="000000"/>
          <w:sz w:val="20"/>
          <w:szCs w:val="20"/>
          <w:lang w:eastAsia="zh-CN"/>
        </w:rPr>
        <w:t>...</w:t>
      </w:r>
    </w:p>
    <w:p w:rsidR="007C3530" w:rsidRDefault="00761A7B">
      <w:pPr>
        <w:pStyle w:val="NoSpacing"/>
        <w:ind w:firstLine="708"/>
        <w:rPr>
          <w:color w:val="000000"/>
          <w:sz w:val="20"/>
          <w:szCs w:val="20"/>
        </w:rPr>
      </w:pPr>
      <w:r>
        <w:rPr>
          <w:rFonts w:ascii="Times New Roman CYR" w:hAnsi="Times New Roman CYR" w:cs="Times New Roman CYR"/>
          <w:color w:val="000000"/>
          <w:sz w:val="20"/>
          <w:szCs w:val="20"/>
        </w:rPr>
        <w:t xml:space="preserve">Работата на трите секции на </w:t>
      </w:r>
      <w:r>
        <w:rPr>
          <w:rFonts w:ascii="Times New Roman CYR" w:hAnsi="Times New Roman CYR" w:cs="Times New Roman CYR"/>
          <w:bCs/>
          <w:color w:val="000000"/>
          <w:sz w:val="20"/>
          <w:szCs w:val="20"/>
        </w:rPr>
        <w:t xml:space="preserve">ХІV Студентска научна конференция и изложба на </w:t>
      </w:r>
      <w:proofErr w:type="spellStart"/>
      <w:r>
        <w:rPr>
          <w:rFonts w:ascii="Times New Roman CYR" w:hAnsi="Times New Roman CYR" w:cs="Times New Roman CYR"/>
          <w:bCs/>
          <w:color w:val="000000"/>
          <w:sz w:val="20"/>
          <w:szCs w:val="20"/>
        </w:rPr>
        <w:t>УниБИТ</w:t>
      </w:r>
      <w:proofErr w:type="spellEnd"/>
      <w:r>
        <w:rPr>
          <w:rFonts w:ascii="Times New Roman CYR" w:hAnsi="Times New Roman CYR" w:cs="Times New Roman CYR"/>
          <w:color w:val="000000"/>
          <w:sz w:val="20"/>
          <w:szCs w:val="20"/>
        </w:rPr>
        <w:t xml:space="preserve"> беше концентрирана в дейността на ДЕВЕТ  ПРОБЛЕМНИ  КРЪГЛИ  МАСИ (КМ): </w:t>
      </w:r>
      <w:r>
        <w:rPr>
          <w:color w:val="000000"/>
          <w:sz w:val="20"/>
          <w:szCs w:val="20"/>
        </w:rPr>
        <w:t xml:space="preserve">секция „Библиотекознание, библиография, книгознание” (І-VІ и ІХ КМ); секция „Информационни технологии” (VІІ и ІХ КМ); секция „Културно-историческо наследство” (VІІІ-ІХ КМ). </w:t>
      </w:r>
    </w:p>
    <w:p w:rsidR="00BF4058" w:rsidRDefault="00761A7B">
      <w:pPr>
        <w:pStyle w:val="NoSpacing"/>
        <w:ind w:firstLine="708"/>
        <w:rPr>
          <w:color w:val="000000"/>
          <w:sz w:val="20"/>
          <w:szCs w:val="20"/>
        </w:rPr>
      </w:pPr>
      <w:r>
        <w:rPr>
          <w:color w:val="000000"/>
          <w:sz w:val="20"/>
          <w:szCs w:val="20"/>
        </w:rPr>
        <w:t xml:space="preserve">Форумът беше обобщен на </w:t>
      </w:r>
      <w:r>
        <w:rPr>
          <w:color w:val="000000"/>
          <w:sz w:val="20"/>
          <w:szCs w:val="20"/>
          <w:lang w:eastAsia="ar-SA"/>
        </w:rPr>
        <w:t>КРЪГЛА МАСА ІХ, посветен</w:t>
      </w:r>
      <w:r w:rsidR="007C3530">
        <w:rPr>
          <w:color w:val="000000"/>
          <w:sz w:val="20"/>
          <w:szCs w:val="20"/>
          <w:lang w:eastAsia="ar-SA"/>
        </w:rPr>
        <w:t xml:space="preserve"> </w:t>
      </w:r>
      <w:r>
        <w:rPr>
          <w:color w:val="000000"/>
          <w:sz w:val="20"/>
          <w:szCs w:val="20"/>
          <w:lang w:eastAsia="ar-SA"/>
        </w:rPr>
        <w:t xml:space="preserve">на </w:t>
      </w:r>
      <w:r w:rsidR="007C3530">
        <w:rPr>
          <w:color w:val="000000"/>
          <w:sz w:val="20"/>
          <w:szCs w:val="20"/>
          <w:lang w:eastAsia="ar-SA"/>
        </w:rPr>
        <w:t xml:space="preserve">65-годишнината на проф. </w:t>
      </w:r>
      <w:proofErr w:type="spellStart"/>
      <w:r w:rsidR="007C3530">
        <w:rPr>
          <w:color w:val="000000"/>
          <w:sz w:val="20"/>
          <w:szCs w:val="20"/>
          <w:lang w:eastAsia="ar-SA"/>
        </w:rPr>
        <w:t>стоян</w:t>
      </w:r>
      <w:proofErr w:type="spellEnd"/>
      <w:r w:rsidR="007C3530">
        <w:rPr>
          <w:color w:val="000000"/>
          <w:sz w:val="20"/>
          <w:szCs w:val="20"/>
          <w:lang w:eastAsia="ar-SA"/>
        </w:rPr>
        <w:t xml:space="preserve"> Денчев и свързан с </w:t>
      </w:r>
      <w:r>
        <w:rPr>
          <w:color w:val="000000"/>
          <w:sz w:val="20"/>
          <w:szCs w:val="20"/>
          <w:lang w:eastAsia="ar-SA"/>
        </w:rPr>
        <w:t xml:space="preserve">изследване на </w:t>
      </w:r>
      <w:proofErr w:type="spellStart"/>
      <w:r>
        <w:rPr>
          <w:color w:val="000000"/>
          <w:sz w:val="20"/>
          <w:szCs w:val="20"/>
          <w:lang w:eastAsia="ar-SA"/>
        </w:rPr>
        <w:t>когнитологичните</w:t>
      </w:r>
      <w:proofErr w:type="spellEnd"/>
      <w:r>
        <w:rPr>
          <w:color w:val="000000"/>
          <w:sz w:val="20"/>
          <w:szCs w:val="20"/>
          <w:lang w:eastAsia="ar-SA"/>
        </w:rPr>
        <w:t xml:space="preserve"> енциклопедични издания на </w:t>
      </w:r>
      <w:proofErr w:type="spellStart"/>
      <w:r>
        <w:rPr>
          <w:color w:val="000000"/>
          <w:sz w:val="20"/>
          <w:szCs w:val="20"/>
          <w:lang w:eastAsia="ar-SA"/>
        </w:rPr>
        <w:t>УниБИТ</w:t>
      </w:r>
      <w:proofErr w:type="spellEnd"/>
      <w:r>
        <w:rPr>
          <w:color w:val="000000"/>
          <w:sz w:val="20"/>
          <w:szCs w:val="20"/>
          <w:lang w:eastAsia="ar-SA"/>
        </w:rPr>
        <w:t xml:space="preserve"> и творческата </w:t>
      </w:r>
      <w:proofErr w:type="spellStart"/>
      <w:r>
        <w:rPr>
          <w:color w:val="000000"/>
          <w:sz w:val="20"/>
          <w:szCs w:val="20"/>
          <w:lang w:eastAsia="ar-SA"/>
        </w:rPr>
        <w:t>лаборатория</w:t>
      </w:r>
      <w:r w:rsidR="007C3530">
        <w:rPr>
          <w:color w:val="000000"/>
          <w:sz w:val="20"/>
          <w:szCs w:val="20"/>
          <w:lang w:eastAsia="ar-SA"/>
        </w:rPr>
        <w:t>здания</w:t>
      </w:r>
      <w:proofErr w:type="spellEnd"/>
      <w:r>
        <w:rPr>
          <w:color w:val="000000"/>
          <w:sz w:val="20"/>
          <w:szCs w:val="20"/>
          <w:lang w:eastAsia="ar-SA"/>
        </w:rPr>
        <w:t xml:space="preserve">. </w:t>
      </w:r>
      <w:r w:rsidR="007C3530">
        <w:rPr>
          <w:color w:val="000000"/>
          <w:sz w:val="20"/>
          <w:szCs w:val="20"/>
          <w:lang w:eastAsia="ar-SA"/>
        </w:rPr>
        <w:t xml:space="preserve">В </w:t>
      </w:r>
      <w:proofErr w:type="spellStart"/>
      <w:r w:rsidR="007C3530">
        <w:rPr>
          <w:color w:val="000000"/>
          <w:sz w:val="20"/>
          <w:szCs w:val="20"/>
          <w:lang w:eastAsia="ar-SA"/>
        </w:rPr>
        <w:t>интрудуктивната</w:t>
      </w:r>
      <w:proofErr w:type="spellEnd"/>
      <w:r w:rsidR="007C3530">
        <w:rPr>
          <w:color w:val="000000"/>
          <w:sz w:val="20"/>
          <w:szCs w:val="20"/>
          <w:lang w:eastAsia="ar-SA"/>
        </w:rPr>
        <w:t xml:space="preserve"> част с</w:t>
      </w:r>
      <w:r w:rsidR="00BF4058" w:rsidRPr="00BF4058">
        <w:rPr>
          <w:color w:val="000000"/>
          <w:sz w:val="20"/>
          <w:szCs w:val="20"/>
        </w:rPr>
        <w:t>тудентите поднес</w:t>
      </w:r>
      <w:r w:rsidR="00BF4058">
        <w:rPr>
          <w:color w:val="000000"/>
          <w:sz w:val="20"/>
          <w:szCs w:val="20"/>
        </w:rPr>
        <w:t xml:space="preserve">оха </w:t>
      </w:r>
      <w:r w:rsidR="00BF4058" w:rsidRPr="00BF4058">
        <w:rPr>
          <w:color w:val="000000"/>
          <w:sz w:val="20"/>
          <w:szCs w:val="20"/>
        </w:rPr>
        <w:t xml:space="preserve">на Ректора на </w:t>
      </w:r>
      <w:proofErr w:type="spellStart"/>
      <w:r w:rsidR="00BF4058" w:rsidRPr="00BF4058">
        <w:rPr>
          <w:color w:val="000000"/>
          <w:sz w:val="20"/>
          <w:szCs w:val="20"/>
        </w:rPr>
        <w:t>Уни</w:t>
      </w:r>
      <w:r w:rsidR="00BF4058">
        <w:rPr>
          <w:color w:val="000000"/>
          <w:sz w:val="20"/>
          <w:szCs w:val="20"/>
        </w:rPr>
        <w:t>БИТ</w:t>
      </w:r>
      <w:proofErr w:type="spellEnd"/>
      <w:r w:rsidR="00BF4058">
        <w:rPr>
          <w:color w:val="000000"/>
          <w:sz w:val="20"/>
          <w:szCs w:val="20"/>
        </w:rPr>
        <w:t xml:space="preserve"> </w:t>
      </w:r>
      <w:r w:rsidR="00BF4058" w:rsidRPr="00BF4058">
        <w:rPr>
          <w:color w:val="000000"/>
          <w:sz w:val="20"/>
          <w:szCs w:val="20"/>
        </w:rPr>
        <w:t xml:space="preserve">КОЛЕКЦИЯТА от 65 снимки, направени от членовете на Студентското научно общество при </w:t>
      </w:r>
      <w:r w:rsidR="00BF4058">
        <w:rPr>
          <w:color w:val="000000"/>
          <w:sz w:val="20"/>
          <w:szCs w:val="20"/>
        </w:rPr>
        <w:t xml:space="preserve">университета </w:t>
      </w:r>
      <w:r w:rsidR="00BF4058" w:rsidRPr="00BF4058">
        <w:rPr>
          <w:color w:val="000000"/>
          <w:sz w:val="20"/>
          <w:szCs w:val="20"/>
        </w:rPr>
        <w:t>по време на председателстваните от него форуми на това общество.</w:t>
      </w:r>
      <w:r w:rsidR="00BF4058">
        <w:rPr>
          <w:color w:val="000000"/>
          <w:sz w:val="20"/>
          <w:szCs w:val="20"/>
        </w:rPr>
        <w:t xml:space="preserve"> </w:t>
      </w:r>
    </w:p>
    <w:p w:rsidR="00761A7B" w:rsidRDefault="00761A7B">
      <w:pPr>
        <w:pStyle w:val="NoSpacing"/>
        <w:ind w:firstLine="708"/>
        <w:rPr>
          <w:color w:val="000000"/>
          <w:sz w:val="20"/>
          <w:szCs w:val="20"/>
          <w:lang w:eastAsia="ar-SA"/>
        </w:rPr>
      </w:pPr>
      <w:r>
        <w:rPr>
          <w:color w:val="000000"/>
          <w:sz w:val="20"/>
          <w:szCs w:val="20"/>
          <w:lang w:eastAsia="ar-SA"/>
        </w:rPr>
        <w:t xml:space="preserve">Сърцевина тук стана майсторският клас по </w:t>
      </w:r>
      <w:proofErr w:type="spellStart"/>
      <w:r>
        <w:rPr>
          <w:color w:val="000000"/>
          <w:sz w:val="20"/>
          <w:szCs w:val="20"/>
          <w:lang w:eastAsia="ar-SA"/>
        </w:rPr>
        <w:t>биобиблиография</w:t>
      </w:r>
      <w:proofErr w:type="spellEnd"/>
      <w:r>
        <w:rPr>
          <w:color w:val="000000"/>
          <w:sz w:val="20"/>
          <w:szCs w:val="20"/>
          <w:lang w:eastAsia="ar-SA"/>
        </w:rPr>
        <w:t xml:space="preserve"> на проф. Александра Куманова, предизвикан от проблемите на претърпялата три издания през 2017 г. създадената в </w:t>
      </w:r>
      <w:proofErr w:type="spellStart"/>
      <w:r>
        <w:rPr>
          <w:color w:val="000000"/>
          <w:sz w:val="20"/>
          <w:szCs w:val="20"/>
          <w:lang w:eastAsia="ar-SA"/>
        </w:rPr>
        <w:t>УниБИТ</w:t>
      </w:r>
      <w:proofErr w:type="spellEnd"/>
      <w:r>
        <w:rPr>
          <w:color w:val="000000"/>
          <w:sz w:val="20"/>
          <w:szCs w:val="20"/>
          <w:lang w:eastAsia="ar-SA"/>
        </w:rPr>
        <w:t xml:space="preserve"> </w:t>
      </w:r>
      <w:proofErr w:type="spellStart"/>
      <w:r w:rsidRPr="007C3530">
        <w:rPr>
          <w:i/>
          <w:color w:val="000000"/>
          <w:sz w:val="20"/>
          <w:szCs w:val="20"/>
          <w:lang w:eastAsia="ar-SA"/>
        </w:rPr>
        <w:t>ековиана</w:t>
      </w:r>
      <w:proofErr w:type="spellEnd"/>
      <w:r>
        <w:rPr>
          <w:color w:val="000000"/>
          <w:sz w:val="20"/>
          <w:szCs w:val="20"/>
          <w:lang w:eastAsia="ar-SA"/>
        </w:rPr>
        <w:t xml:space="preserve"> – </w:t>
      </w:r>
      <w:proofErr w:type="spellStart"/>
      <w:r>
        <w:rPr>
          <w:color w:val="000000"/>
          <w:sz w:val="20"/>
          <w:szCs w:val="20"/>
          <w:lang w:eastAsia="ar-SA"/>
        </w:rPr>
        <w:t>биобиблиографията</w:t>
      </w:r>
      <w:proofErr w:type="spellEnd"/>
      <w:r>
        <w:rPr>
          <w:color w:val="000000"/>
          <w:sz w:val="20"/>
          <w:szCs w:val="20"/>
          <w:lang w:eastAsia="ar-SA"/>
        </w:rPr>
        <w:t xml:space="preserve"> на произведенията на Умберто Еко в България. Този труд е съпоставим с </w:t>
      </w:r>
      <w:proofErr w:type="spellStart"/>
      <w:r>
        <w:rPr>
          <w:color w:val="000000"/>
          <w:sz w:val="20"/>
          <w:szCs w:val="20"/>
          <w:lang w:eastAsia="ar-SA"/>
        </w:rPr>
        <w:t>ековианата</w:t>
      </w:r>
      <w:proofErr w:type="spellEnd"/>
      <w:r>
        <w:rPr>
          <w:color w:val="000000"/>
          <w:sz w:val="20"/>
          <w:szCs w:val="20"/>
          <w:lang w:eastAsia="ar-SA"/>
        </w:rPr>
        <w:t xml:space="preserve"> на </w:t>
      </w:r>
      <w:r>
        <w:rPr>
          <w:color w:val="000000"/>
          <w:sz w:val="20"/>
          <w:szCs w:val="20"/>
        </w:rPr>
        <w:t xml:space="preserve">проф. Питър </w:t>
      </w:r>
      <w:proofErr w:type="spellStart"/>
      <w:r>
        <w:rPr>
          <w:color w:val="000000"/>
          <w:sz w:val="20"/>
          <w:szCs w:val="20"/>
        </w:rPr>
        <w:t>Бонданела</w:t>
      </w:r>
      <w:proofErr w:type="spellEnd"/>
      <w:r>
        <w:rPr>
          <w:color w:val="000000"/>
          <w:sz w:val="20"/>
          <w:szCs w:val="20"/>
        </w:rPr>
        <w:t xml:space="preserve"> от Университета на Индиана (издание на Кеймбриджкия университет), защото </w:t>
      </w:r>
      <w:r>
        <w:rPr>
          <w:color w:val="000000"/>
          <w:sz w:val="20"/>
          <w:szCs w:val="20"/>
        </w:rPr>
        <w:lastRenderedPageBreak/>
        <w:t>е базиран от традициите на световната универсална библиография</w:t>
      </w:r>
      <w:r>
        <w:rPr>
          <w:color w:val="000000"/>
          <w:sz w:val="20"/>
          <w:szCs w:val="20"/>
          <w:lang w:eastAsia="ar-SA"/>
        </w:rPr>
        <w:t xml:space="preserve">. Този майсторски клас беше председателстван от проф. </w:t>
      </w:r>
      <w:proofErr w:type="spellStart"/>
      <w:r>
        <w:rPr>
          <w:color w:val="000000"/>
          <w:sz w:val="20"/>
          <w:szCs w:val="20"/>
          <w:lang w:eastAsia="ar-SA"/>
        </w:rPr>
        <w:t>д.ик.н</w:t>
      </w:r>
      <w:proofErr w:type="spellEnd"/>
      <w:r>
        <w:rPr>
          <w:color w:val="000000"/>
          <w:sz w:val="20"/>
          <w:szCs w:val="20"/>
          <w:lang w:eastAsia="ar-SA"/>
        </w:rPr>
        <w:t xml:space="preserve">. Стоян Денчев – научен редактор на </w:t>
      </w:r>
      <w:proofErr w:type="spellStart"/>
      <w:r>
        <w:rPr>
          <w:color w:val="000000"/>
          <w:sz w:val="20"/>
          <w:szCs w:val="20"/>
          <w:lang w:eastAsia="ar-SA"/>
        </w:rPr>
        <w:t>ековианата</w:t>
      </w:r>
      <w:proofErr w:type="spellEnd"/>
      <w:r>
        <w:rPr>
          <w:color w:val="000000"/>
          <w:sz w:val="20"/>
          <w:szCs w:val="20"/>
          <w:lang w:eastAsia="ar-SA"/>
        </w:rPr>
        <w:t xml:space="preserve">, проф. </w:t>
      </w:r>
      <w:proofErr w:type="spellStart"/>
      <w:r w:rsidRPr="0045654A">
        <w:rPr>
          <w:color w:val="000000"/>
          <w:sz w:val="20"/>
          <w:szCs w:val="20"/>
        </w:rPr>
        <w:t>д.н</w:t>
      </w:r>
      <w:proofErr w:type="spellEnd"/>
      <w:r w:rsidRPr="0045654A">
        <w:rPr>
          <w:color w:val="000000"/>
          <w:sz w:val="20"/>
          <w:szCs w:val="20"/>
        </w:rPr>
        <w:t>. Ирена Петева</w:t>
      </w:r>
      <w:r>
        <w:rPr>
          <w:color w:val="000000"/>
          <w:sz w:val="20"/>
          <w:szCs w:val="20"/>
        </w:rPr>
        <w:t xml:space="preserve"> – рецензент</w:t>
      </w:r>
      <w:r w:rsidRPr="0045654A">
        <w:rPr>
          <w:color w:val="000000"/>
          <w:sz w:val="20"/>
          <w:szCs w:val="20"/>
        </w:rPr>
        <w:t>,</w:t>
      </w:r>
      <w:r w:rsidRPr="00180A3C">
        <w:rPr>
          <w:sz w:val="20"/>
          <w:szCs w:val="20"/>
          <w:lang w:eastAsia="bg-BG"/>
        </w:rPr>
        <w:t xml:space="preserve"> </w:t>
      </w:r>
      <w:r w:rsidRPr="0045654A">
        <w:rPr>
          <w:sz w:val="20"/>
          <w:szCs w:val="20"/>
          <w:lang w:eastAsia="bg-BG"/>
        </w:rPr>
        <w:t>д-р</w:t>
      </w:r>
      <w:r w:rsidRPr="0045654A">
        <w:rPr>
          <w:color w:val="000000"/>
          <w:sz w:val="20"/>
          <w:szCs w:val="20"/>
        </w:rPr>
        <w:t xml:space="preserve"> </w:t>
      </w:r>
      <w:r w:rsidRPr="0045654A">
        <w:rPr>
          <w:sz w:val="20"/>
          <w:szCs w:val="20"/>
          <w:lang w:eastAsia="bg-BG"/>
        </w:rPr>
        <w:t>Красимира Александрова</w:t>
      </w:r>
      <w:r>
        <w:rPr>
          <w:sz w:val="20"/>
          <w:szCs w:val="20"/>
          <w:lang w:eastAsia="bg-BG"/>
        </w:rPr>
        <w:t xml:space="preserve"> – консултант, д-р Силвия Найденова – консултант, д-р Диана Стоянова – издател.</w:t>
      </w:r>
      <w:r w:rsidR="00BF4058" w:rsidRPr="00BF4058">
        <w:rPr>
          <w:b/>
          <w:color w:val="000000"/>
          <w:sz w:val="20"/>
          <w:szCs w:val="20"/>
        </w:rPr>
        <w:t xml:space="preserve"> </w:t>
      </w:r>
      <w:r w:rsidR="00BF4058" w:rsidRPr="00BF4058">
        <w:rPr>
          <w:color w:val="000000"/>
          <w:sz w:val="20"/>
          <w:szCs w:val="20"/>
        </w:rPr>
        <w:t xml:space="preserve">Студентите поднесоха на председателите на майсторския клас паметните </w:t>
      </w:r>
      <w:proofErr w:type="spellStart"/>
      <w:r w:rsidR="00BF4058" w:rsidRPr="00BF4058">
        <w:rPr>
          <w:color w:val="000000"/>
          <w:sz w:val="20"/>
          <w:szCs w:val="20"/>
        </w:rPr>
        <w:t>колекцииии</w:t>
      </w:r>
      <w:proofErr w:type="spellEnd"/>
      <w:r w:rsidR="00BF4058" w:rsidRPr="00BF4058">
        <w:rPr>
          <w:color w:val="000000"/>
          <w:sz w:val="20"/>
          <w:szCs w:val="20"/>
        </w:rPr>
        <w:t xml:space="preserve"> на </w:t>
      </w:r>
      <w:r w:rsidR="00BF4058" w:rsidRPr="00BF4058">
        <w:rPr>
          <w:sz w:val="20"/>
          <w:szCs w:val="20"/>
          <w:lang w:eastAsia="ar-SA"/>
        </w:rPr>
        <w:t>вторично-документална информационна база</w:t>
      </w:r>
      <w:r w:rsidR="00BF4058" w:rsidRPr="00BF4058">
        <w:rPr>
          <w:bCs/>
          <w:sz w:val="20"/>
          <w:szCs w:val="20"/>
        </w:rPr>
        <w:t xml:space="preserve"> от енциклопедичните книги от библиографската и историографската серия „Факлоносци” на издателство „За буквите – О </w:t>
      </w:r>
      <w:proofErr w:type="spellStart"/>
      <w:r w:rsidR="00BF4058" w:rsidRPr="00BF4058">
        <w:rPr>
          <w:bCs/>
          <w:sz w:val="20"/>
          <w:szCs w:val="20"/>
        </w:rPr>
        <w:t>писменехь</w:t>
      </w:r>
      <w:proofErr w:type="spellEnd"/>
      <w:r w:rsidR="00BF4058" w:rsidRPr="00BF4058">
        <w:rPr>
          <w:bCs/>
          <w:sz w:val="20"/>
          <w:szCs w:val="20"/>
        </w:rPr>
        <w:t>”, издадени през 2013-2017 г., които методологично обезпечават изследванията на Студентското научно общество, докладвани на ХІV Студентска научна конференция.</w:t>
      </w:r>
    </w:p>
    <w:p w:rsidR="00761A7B" w:rsidRPr="0045654A" w:rsidRDefault="00761A7B" w:rsidP="0050325E">
      <w:pPr>
        <w:pStyle w:val="NoSpacing"/>
        <w:ind w:firstLine="708"/>
        <w:rPr>
          <w:sz w:val="20"/>
          <w:szCs w:val="20"/>
        </w:rPr>
      </w:pPr>
      <w:r w:rsidRPr="0045654A">
        <w:rPr>
          <w:color w:val="000000"/>
          <w:sz w:val="20"/>
          <w:szCs w:val="20"/>
        </w:rPr>
        <w:t xml:space="preserve">Сред експертите на форума бяха и: </w:t>
      </w:r>
      <w:r w:rsidRPr="0045654A">
        <w:rPr>
          <w:sz w:val="20"/>
          <w:szCs w:val="20"/>
          <w:lang w:eastAsia="bg-BG"/>
        </w:rPr>
        <w:t>доц. д-р</w:t>
      </w:r>
      <w:r w:rsidRPr="0045654A">
        <w:rPr>
          <w:color w:val="000000"/>
          <w:sz w:val="20"/>
          <w:szCs w:val="20"/>
        </w:rPr>
        <w:t xml:space="preserve"> </w:t>
      </w:r>
      <w:r w:rsidRPr="0045654A">
        <w:rPr>
          <w:sz w:val="20"/>
          <w:szCs w:val="20"/>
          <w:lang w:eastAsia="bg-BG"/>
        </w:rPr>
        <w:t>Красимира Александрова,</w:t>
      </w:r>
      <w:r w:rsidRPr="0045654A">
        <w:rPr>
          <w:color w:val="000000"/>
          <w:sz w:val="20"/>
          <w:szCs w:val="20"/>
        </w:rPr>
        <w:t xml:space="preserve"> доц. д-р Никола Казански (БАН), доц. д-р Елена Томова (БАН), доц. д-р Петър Велчев (БАН), гл. ас. д-р Владимир Манчев (СУ „Св. Климент Охридски”), ас. Диана Ралева (БАН), ас. Татяна Дерменджиева (НБКМ), г-жа Мариана Максимова (Столична библиотека), г-жа Стефка Илиева (НБИВ), г-жа Елена </w:t>
      </w:r>
      <w:proofErr w:type="spellStart"/>
      <w:r w:rsidRPr="0045654A">
        <w:rPr>
          <w:color w:val="000000"/>
          <w:sz w:val="20"/>
          <w:szCs w:val="20"/>
        </w:rPr>
        <w:t>Грошева</w:t>
      </w:r>
      <w:proofErr w:type="spellEnd"/>
      <w:r w:rsidRPr="0045654A">
        <w:rPr>
          <w:color w:val="000000"/>
          <w:sz w:val="20"/>
          <w:szCs w:val="20"/>
        </w:rPr>
        <w:t xml:space="preserve"> (Библиотека на </w:t>
      </w:r>
      <w:r w:rsidRPr="0045654A">
        <w:rPr>
          <w:sz w:val="20"/>
          <w:szCs w:val="20"/>
          <w:lang w:val="ru-RU"/>
        </w:rPr>
        <w:t>6</w:t>
      </w:r>
      <w:r w:rsidRPr="0045654A">
        <w:rPr>
          <w:sz w:val="20"/>
          <w:szCs w:val="20"/>
        </w:rPr>
        <w:t>.</w:t>
      </w:r>
      <w:r w:rsidRPr="0045654A">
        <w:rPr>
          <w:sz w:val="20"/>
          <w:szCs w:val="20"/>
          <w:lang w:val="ru-RU"/>
        </w:rPr>
        <w:t xml:space="preserve"> основно училище </w:t>
      </w:r>
      <w:r w:rsidRPr="0045654A">
        <w:rPr>
          <w:sz w:val="20"/>
          <w:szCs w:val="20"/>
        </w:rPr>
        <w:t>„</w:t>
      </w:r>
      <w:r w:rsidRPr="0045654A">
        <w:rPr>
          <w:sz w:val="20"/>
          <w:szCs w:val="20"/>
          <w:lang w:val="ru-RU"/>
        </w:rPr>
        <w:t>Граф Н. П. Игнатиев</w:t>
      </w:r>
      <w:r w:rsidRPr="0045654A">
        <w:rPr>
          <w:color w:val="000000"/>
          <w:sz w:val="20"/>
          <w:szCs w:val="20"/>
        </w:rPr>
        <w:t xml:space="preserve">”), проф. </w:t>
      </w:r>
      <w:proofErr w:type="spellStart"/>
      <w:r w:rsidRPr="0045654A">
        <w:rPr>
          <w:color w:val="000000"/>
          <w:sz w:val="20"/>
          <w:szCs w:val="20"/>
        </w:rPr>
        <w:t>д.н</w:t>
      </w:r>
      <w:proofErr w:type="spellEnd"/>
      <w:r w:rsidRPr="0045654A">
        <w:rPr>
          <w:color w:val="000000"/>
          <w:sz w:val="20"/>
          <w:szCs w:val="20"/>
        </w:rPr>
        <w:t xml:space="preserve">. Ирена Петева, проф. д-р Иванка Павлова, проф. </w:t>
      </w:r>
      <w:proofErr w:type="spellStart"/>
      <w:r w:rsidRPr="0045654A">
        <w:rPr>
          <w:color w:val="000000"/>
          <w:sz w:val="20"/>
          <w:szCs w:val="20"/>
        </w:rPr>
        <w:t>д.н</w:t>
      </w:r>
      <w:proofErr w:type="spellEnd"/>
      <w:r w:rsidRPr="0045654A">
        <w:rPr>
          <w:color w:val="000000"/>
          <w:sz w:val="20"/>
          <w:szCs w:val="20"/>
        </w:rPr>
        <w:t xml:space="preserve">. Иван Гарванов, проф. </w:t>
      </w:r>
      <w:proofErr w:type="spellStart"/>
      <w:r w:rsidRPr="0045654A">
        <w:rPr>
          <w:color w:val="000000"/>
          <w:sz w:val="20"/>
          <w:szCs w:val="20"/>
        </w:rPr>
        <w:t>д.ф.н</w:t>
      </w:r>
      <w:proofErr w:type="spellEnd"/>
      <w:r w:rsidRPr="0045654A">
        <w:rPr>
          <w:color w:val="000000"/>
          <w:sz w:val="20"/>
          <w:szCs w:val="20"/>
        </w:rPr>
        <w:t xml:space="preserve">. Иванка Янкова, проф. д-р Иван Иванов, проф. д-р София Василева, проф. д-р Кристина Върбанова-Денчева, проф. </w:t>
      </w:r>
      <w:proofErr w:type="spellStart"/>
      <w:r w:rsidRPr="0045654A">
        <w:rPr>
          <w:color w:val="000000"/>
          <w:sz w:val="20"/>
          <w:szCs w:val="20"/>
        </w:rPr>
        <w:t>д.н</w:t>
      </w:r>
      <w:proofErr w:type="spellEnd"/>
      <w:r w:rsidRPr="0045654A">
        <w:rPr>
          <w:color w:val="000000"/>
          <w:sz w:val="20"/>
          <w:szCs w:val="20"/>
        </w:rPr>
        <w:t xml:space="preserve">. Таня Тодорова, </w:t>
      </w:r>
      <w:r w:rsidRPr="0045654A">
        <w:rPr>
          <w:sz w:val="20"/>
          <w:szCs w:val="20"/>
        </w:rPr>
        <w:t xml:space="preserve">проф. </w:t>
      </w:r>
      <w:proofErr w:type="spellStart"/>
      <w:r w:rsidRPr="0045654A">
        <w:rPr>
          <w:sz w:val="20"/>
          <w:szCs w:val="20"/>
        </w:rPr>
        <w:t>д.н</w:t>
      </w:r>
      <w:proofErr w:type="spellEnd"/>
      <w:r w:rsidRPr="0045654A">
        <w:rPr>
          <w:sz w:val="20"/>
          <w:szCs w:val="20"/>
        </w:rPr>
        <w:t xml:space="preserve">. </w:t>
      </w:r>
      <w:r w:rsidRPr="0045654A">
        <w:rPr>
          <w:sz w:val="20"/>
          <w:szCs w:val="20"/>
          <w:lang w:val="ru-RU"/>
        </w:rPr>
        <w:t xml:space="preserve">Йорданка Захариева, </w:t>
      </w:r>
      <w:r w:rsidRPr="0045654A">
        <w:rPr>
          <w:sz w:val="20"/>
          <w:szCs w:val="20"/>
        </w:rPr>
        <w:t xml:space="preserve">проф. </w:t>
      </w:r>
      <w:proofErr w:type="spellStart"/>
      <w:r w:rsidRPr="0045654A">
        <w:rPr>
          <w:sz w:val="20"/>
          <w:szCs w:val="20"/>
        </w:rPr>
        <w:t>д.н</w:t>
      </w:r>
      <w:proofErr w:type="spellEnd"/>
      <w:r w:rsidRPr="0045654A">
        <w:rPr>
          <w:sz w:val="20"/>
          <w:szCs w:val="20"/>
        </w:rPr>
        <w:t xml:space="preserve">. </w:t>
      </w:r>
      <w:r w:rsidRPr="0045654A">
        <w:rPr>
          <w:sz w:val="20"/>
          <w:szCs w:val="20"/>
          <w:lang w:val="ru-RU"/>
        </w:rPr>
        <w:t>Екатерина Попандонова-Желязова,</w:t>
      </w:r>
      <w:r w:rsidRPr="0045654A">
        <w:rPr>
          <w:sz w:val="20"/>
          <w:szCs w:val="20"/>
        </w:rPr>
        <w:t xml:space="preserve"> проф. д-р</w:t>
      </w:r>
      <w:r w:rsidRPr="0045654A">
        <w:rPr>
          <w:color w:val="000000"/>
          <w:sz w:val="20"/>
          <w:szCs w:val="20"/>
        </w:rPr>
        <w:t xml:space="preserve"> </w:t>
      </w:r>
      <w:r w:rsidRPr="0045654A">
        <w:rPr>
          <w:sz w:val="20"/>
          <w:szCs w:val="20"/>
        </w:rPr>
        <w:t xml:space="preserve">Донка </w:t>
      </w:r>
      <w:proofErr w:type="spellStart"/>
      <w:r w:rsidRPr="0045654A">
        <w:rPr>
          <w:sz w:val="20"/>
          <w:szCs w:val="20"/>
        </w:rPr>
        <w:t>Правдомирова</w:t>
      </w:r>
      <w:proofErr w:type="spellEnd"/>
      <w:r w:rsidRPr="0045654A">
        <w:rPr>
          <w:sz w:val="20"/>
          <w:szCs w:val="20"/>
        </w:rPr>
        <w:t>,</w:t>
      </w:r>
      <w:r w:rsidRPr="0045654A">
        <w:rPr>
          <w:color w:val="000000"/>
          <w:sz w:val="20"/>
          <w:szCs w:val="20"/>
        </w:rPr>
        <w:t xml:space="preserve"> проф. д-р Галина Панайотова, проф. д-р Мариела </w:t>
      </w:r>
      <w:proofErr w:type="spellStart"/>
      <w:r w:rsidRPr="0045654A">
        <w:rPr>
          <w:color w:val="000000"/>
          <w:sz w:val="20"/>
          <w:szCs w:val="20"/>
        </w:rPr>
        <w:t>Модева</w:t>
      </w:r>
      <w:proofErr w:type="spellEnd"/>
      <w:r w:rsidRPr="0045654A">
        <w:rPr>
          <w:color w:val="000000"/>
          <w:sz w:val="20"/>
          <w:szCs w:val="20"/>
        </w:rPr>
        <w:t xml:space="preserve">, доц. д-р Силвия Станчева, доц. д-р </w:t>
      </w:r>
      <w:proofErr w:type="spellStart"/>
      <w:r w:rsidRPr="0045654A">
        <w:rPr>
          <w:color w:val="000000"/>
          <w:sz w:val="20"/>
          <w:szCs w:val="20"/>
        </w:rPr>
        <w:t>Румелина</w:t>
      </w:r>
      <w:proofErr w:type="spellEnd"/>
      <w:r w:rsidRPr="0045654A">
        <w:rPr>
          <w:color w:val="000000"/>
          <w:sz w:val="20"/>
          <w:szCs w:val="20"/>
        </w:rPr>
        <w:t xml:space="preserve"> Василева, доц. д-р Любомира </w:t>
      </w:r>
      <w:proofErr w:type="spellStart"/>
      <w:r w:rsidRPr="0045654A">
        <w:rPr>
          <w:color w:val="000000"/>
          <w:sz w:val="20"/>
          <w:szCs w:val="20"/>
        </w:rPr>
        <w:t>Парижкова</w:t>
      </w:r>
      <w:proofErr w:type="spellEnd"/>
      <w:r w:rsidRPr="0045654A">
        <w:rPr>
          <w:color w:val="000000"/>
          <w:sz w:val="20"/>
          <w:szCs w:val="20"/>
        </w:rPr>
        <w:t xml:space="preserve">, </w:t>
      </w:r>
      <w:r>
        <w:rPr>
          <w:color w:val="000000"/>
          <w:sz w:val="20"/>
          <w:szCs w:val="20"/>
        </w:rPr>
        <w:t xml:space="preserve">гл. ас. Христо </w:t>
      </w:r>
      <w:proofErr w:type="spellStart"/>
      <w:r>
        <w:rPr>
          <w:color w:val="000000"/>
          <w:sz w:val="20"/>
          <w:szCs w:val="20"/>
        </w:rPr>
        <w:t>Тутунаров</w:t>
      </w:r>
      <w:proofErr w:type="spellEnd"/>
      <w:r>
        <w:rPr>
          <w:color w:val="000000"/>
          <w:sz w:val="20"/>
          <w:szCs w:val="20"/>
        </w:rPr>
        <w:t xml:space="preserve">, </w:t>
      </w:r>
      <w:r w:rsidRPr="0045654A">
        <w:rPr>
          <w:color w:val="000000"/>
          <w:sz w:val="20"/>
          <w:szCs w:val="20"/>
        </w:rPr>
        <w:t xml:space="preserve">гл. ас. д-р Марина Енчева, </w:t>
      </w:r>
      <w:r w:rsidRPr="0045654A">
        <w:rPr>
          <w:sz w:val="20"/>
          <w:szCs w:val="20"/>
        </w:rPr>
        <w:t>г</w:t>
      </w:r>
      <w:r w:rsidRPr="0045654A">
        <w:rPr>
          <w:sz w:val="20"/>
          <w:szCs w:val="20"/>
          <w:lang w:val="ru-RU"/>
        </w:rPr>
        <w:t xml:space="preserve">л. ас. д-р Поли Муканова, </w:t>
      </w:r>
      <w:r w:rsidRPr="0045654A">
        <w:rPr>
          <w:color w:val="000000"/>
          <w:sz w:val="20"/>
          <w:szCs w:val="20"/>
        </w:rPr>
        <w:t xml:space="preserve">гл. ас. д-р Светла </w:t>
      </w:r>
      <w:proofErr w:type="spellStart"/>
      <w:r w:rsidRPr="0045654A">
        <w:rPr>
          <w:color w:val="000000"/>
          <w:sz w:val="20"/>
          <w:szCs w:val="20"/>
        </w:rPr>
        <w:t>Шапкалова</w:t>
      </w:r>
      <w:proofErr w:type="spellEnd"/>
      <w:r w:rsidRPr="0045654A">
        <w:rPr>
          <w:color w:val="000000"/>
          <w:sz w:val="20"/>
          <w:szCs w:val="20"/>
        </w:rPr>
        <w:t>, гл. ас. д-р Елиса</w:t>
      </w:r>
      <w:r>
        <w:rPr>
          <w:color w:val="000000"/>
          <w:sz w:val="20"/>
          <w:szCs w:val="20"/>
        </w:rPr>
        <w:t>в</w:t>
      </w:r>
      <w:r w:rsidRPr="0045654A">
        <w:rPr>
          <w:color w:val="000000"/>
          <w:sz w:val="20"/>
          <w:szCs w:val="20"/>
        </w:rPr>
        <w:t xml:space="preserve">ета Цветкова, гл. ас. д-р Пламена Златкова, д-р </w:t>
      </w:r>
      <w:r w:rsidRPr="0045654A">
        <w:rPr>
          <w:sz w:val="20"/>
          <w:szCs w:val="20"/>
          <w:lang w:eastAsia="bg-BG"/>
        </w:rPr>
        <w:t xml:space="preserve">Веселин </w:t>
      </w:r>
      <w:proofErr w:type="spellStart"/>
      <w:r w:rsidRPr="0045654A">
        <w:rPr>
          <w:sz w:val="20"/>
          <w:szCs w:val="20"/>
          <w:lang w:eastAsia="bg-BG"/>
        </w:rPr>
        <w:t>Чантов</w:t>
      </w:r>
      <w:proofErr w:type="spellEnd"/>
      <w:r w:rsidRPr="0045654A">
        <w:rPr>
          <w:color w:val="000000"/>
          <w:sz w:val="20"/>
          <w:szCs w:val="20"/>
        </w:rPr>
        <w:t xml:space="preserve"> (</w:t>
      </w:r>
      <w:proofErr w:type="spellStart"/>
      <w:r w:rsidRPr="0045654A">
        <w:rPr>
          <w:color w:val="000000"/>
          <w:sz w:val="20"/>
          <w:szCs w:val="20"/>
        </w:rPr>
        <w:t>УниБИТ</w:t>
      </w:r>
      <w:proofErr w:type="spellEnd"/>
      <w:r w:rsidRPr="0045654A">
        <w:rPr>
          <w:color w:val="000000"/>
          <w:sz w:val="20"/>
          <w:szCs w:val="20"/>
        </w:rPr>
        <w:t>)...</w:t>
      </w:r>
      <w:r>
        <w:rPr>
          <w:color w:val="000000"/>
          <w:sz w:val="20"/>
          <w:szCs w:val="20"/>
        </w:rPr>
        <w:t xml:space="preserve"> </w:t>
      </w:r>
      <w:r w:rsidRPr="0045654A">
        <w:rPr>
          <w:rFonts w:ascii="Times New Roman CYR" w:hAnsi="Times New Roman CYR" w:cs="Times New Roman CYR"/>
          <w:color w:val="000000"/>
          <w:sz w:val="20"/>
          <w:szCs w:val="20"/>
        </w:rPr>
        <w:t>В работата на трите секции на</w:t>
      </w:r>
      <w:r w:rsidRPr="0045654A">
        <w:rPr>
          <w:b/>
          <w:color w:val="000000"/>
          <w:sz w:val="20"/>
          <w:szCs w:val="20"/>
        </w:rPr>
        <w:t xml:space="preserve"> </w:t>
      </w:r>
      <w:r w:rsidRPr="0045654A">
        <w:rPr>
          <w:color w:val="000000"/>
          <w:sz w:val="20"/>
          <w:szCs w:val="20"/>
          <w:lang w:val="ru-RU"/>
        </w:rPr>
        <w:t>конференцията</w:t>
      </w:r>
      <w:r w:rsidRPr="0045654A">
        <w:rPr>
          <w:b/>
          <w:color w:val="000000"/>
          <w:sz w:val="20"/>
          <w:szCs w:val="20"/>
          <w:lang w:val="ru-RU"/>
        </w:rPr>
        <w:t xml:space="preserve"> </w:t>
      </w:r>
      <w:r w:rsidRPr="0045654A">
        <w:rPr>
          <w:color w:val="000000"/>
          <w:sz w:val="20"/>
          <w:szCs w:val="20"/>
        </w:rPr>
        <w:t xml:space="preserve">взеха участие </w:t>
      </w:r>
      <w:r>
        <w:rPr>
          <w:color w:val="000000"/>
          <w:sz w:val="20"/>
          <w:szCs w:val="20"/>
        </w:rPr>
        <w:t>общо 30</w:t>
      </w:r>
      <w:r w:rsidRPr="0045654A">
        <w:rPr>
          <w:color w:val="000000"/>
          <w:sz w:val="20"/>
          <w:szCs w:val="20"/>
        </w:rPr>
        <w:t xml:space="preserve"> експерти и 18 представители на студентския клуб „Дискусии”.</w:t>
      </w:r>
    </w:p>
    <w:p w:rsidR="00761A7B" w:rsidRDefault="00761A7B">
      <w:pPr>
        <w:pStyle w:val="NoSpacing"/>
        <w:ind w:firstLine="708"/>
      </w:pPr>
      <w:r>
        <w:rPr>
          <w:color w:val="000000"/>
          <w:sz w:val="20"/>
          <w:szCs w:val="20"/>
          <w:lang w:eastAsia="ar-SA"/>
        </w:rPr>
        <w:t xml:space="preserve">Форумът бе финализиран от </w:t>
      </w:r>
      <w:proofErr w:type="spellStart"/>
      <w:r>
        <w:rPr>
          <w:color w:val="000000"/>
          <w:sz w:val="20"/>
          <w:szCs w:val="20"/>
          <w:lang w:eastAsia="ar-SA"/>
        </w:rPr>
        <w:t>феноменологично</w:t>
      </w:r>
      <w:proofErr w:type="spellEnd"/>
      <w:r>
        <w:rPr>
          <w:color w:val="000000"/>
          <w:sz w:val="20"/>
          <w:szCs w:val="20"/>
          <w:lang w:eastAsia="ar-SA"/>
        </w:rPr>
        <w:t xml:space="preserve"> обобщение – своеобразен диалог между проф. А. Куманова и д-р Н. Василев, посветен на ключовото му понятие – на комуникацията (ОБЩУВАНЕТО), която може да бъде редуцирана до синтеза: </w:t>
      </w:r>
      <w:r>
        <w:rPr>
          <w:b/>
          <w:bCs/>
          <w:iCs/>
          <w:color w:val="000000"/>
          <w:sz w:val="20"/>
          <w:szCs w:val="20"/>
        </w:rPr>
        <w:t>„</w:t>
      </w:r>
      <w:r>
        <w:rPr>
          <w:b/>
          <w:bCs/>
          <w:color w:val="000000"/>
          <w:sz w:val="20"/>
          <w:szCs w:val="20"/>
        </w:rPr>
        <w:t xml:space="preserve">НА ПРАКТИКА </w:t>
      </w:r>
      <w:r>
        <w:rPr>
          <w:b/>
          <w:bCs/>
          <w:i/>
          <w:color w:val="000000"/>
          <w:sz w:val="20"/>
          <w:szCs w:val="20"/>
        </w:rPr>
        <w:t>ОБЩУВАТ ЛИЧНОСТИ С ЛИЧНОСТИ</w:t>
      </w:r>
      <w:r>
        <w:rPr>
          <w:b/>
          <w:bCs/>
          <w:color w:val="000000"/>
          <w:sz w:val="20"/>
          <w:szCs w:val="20"/>
        </w:rPr>
        <w:t xml:space="preserve">, А НЕ ОБЩЕСТВА С ОБЩЕСТВА… КОЛКОТО ПОВЕЧЕ ЛИЧНОСТИ ОТ ЕДНО ОБЩЕСТВО НАМЕРЯТ ОБЩ ЕЗИК С ДРУГИ СЕБЕПОДОБНИ ЛИЧНОСТИ ОТ ДРУГИ ОБЩЕСТВА, ТОЛКОВА ПОВЕЧЕ Т. НАР. </w:t>
      </w:r>
      <w:r>
        <w:rPr>
          <w:b/>
          <w:bCs/>
          <w:i/>
          <w:color w:val="000000"/>
          <w:sz w:val="20"/>
          <w:szCs w:val="20"/>
        </w:rPr>
        <w:t xml:space="preserve">РАЗБИРАТЕЛСТВО МЕЖДУ НАРОДИТЕ </w:t>
      </w:r>
      <w:r>
        <w:rPr>
          <w:b/>
          <w:bCs/>
          <w:color w:val="000000"/>
          <w:sz w:val="20"/>
          <w:szCs w:val="20"/>
        </w:rPr>
        <w:t>Е ОСЪЩЕСТВИМО...”</w:t>
      </w:r>
      <w:r>
        <w:rPr>
          <w:bCs/>
          <w:color w:val="000000"/>
          <w:sz w:val="20"/>
          <w:szCs w:val="20"/>
        </w:rPr>
        <w:t>.</w:t>
      </w:r>
    </w:p>
    <w:p w:rsidR="00761A7B" w:rsidRDefault="00761A7B">
      <w:pPr>
        <w:pStyle w:val="NoSpacing"/>
        <w:ind w:firstLine="708"/>
        <w:jc w:val="center"/>
        <w:rPr>
          <w:color w:val="000000"/>
          <w:sz w:val="20"/>
          <w:szCs w:val="20"/>
          <w:lang w:eastAsia="ar-SA"/>
        </w:rPr>
      </w:pPr>
    </w:p>
    <w:p w:rsidR="00761A7B" w:rsidRPr="0045654A" w:rsidRDefault="00761A7B" w:rsidP="0050325E">
      <w:pPr>
        <w:pStyle w:val="NoSpacing"/>
        <w:ind w:left="708" w:firstLine="708"/>
        <w:rPr>
          <w:b/>
          <w:color w:val="000000"/>
          <w:sz w:val="20"/>
          <w:szCs w:val="20"/>
          <w:lang w:eastAsia="ar-SA"/>
        </w:rPr>
      </w:pPr>
      <w:r w:rsidRPr="0045654A">
        <w:rPr>
          <w:b/>
          <w:color w:val="000000"/>
          <w:sz w:val="20"/>
          <w:szCs w:val="20"/>
          <w:lang w:val="ru-RU"/>
        </w:rPr>
        <w:t>Станислава Чолова</w:t>
      </w:r>
      <w:r w:rsidRPr="0045654A">
        <w:rPr>
          <w:color w:val="000000"/>
          <w:sz w:val="20"/>
          <w:szCs w:val="20"/>
          <w:lang w:val="ru-RU"/>
        </w:rPr>
        <w:t xml:space="preserve"> (маг</w:t>
      </w:r>
      <w:r>
        <w:rPr>
          <w:color w:val="000000"/>
          <w:sz w:val="20"/>
          <w:szCs w:val="20"/>
          <w:lang w:val="ru-RU"/>
        </w:rPr>
        <w:t>истърска</w:t>
      </w:r>
      <w:r w:rsidRPr="0045654A">
        <w:rPr>
          <w:color w:val="000000"/>
          <w:sz w:val="20"/>
          <w:szCs w:val="20"/>
          <w:lang w:val="ru-RU"/>
        </w:rPr>
        <w:t xml:space="preserve"> прогр</w:t>
      </w:r>
      <w:r>
        <w:rPr>
          <w:color w:val="000000"/>
          <w:sz w:val="20"/>
          <w:szCs w:val="20"/>
          <w:lang w:val="ru-RU"/>
        </w:rPr>
        <w:t>ама</w:t>
      </w:r>
      <w:r w:rsidRPr="0045654A">
        <w:rPr>
          <w:color w:val="000000"/>
          <w:sz w:val="20"/>
          <w:szCs w:val="20"/>
          <w:lang w:val="ru-RU"/>
        </w:rPr>
        <w:t xml:space="preserve"> </w:t>
      </w:r>
      <w:r w:rsidRPr="0045654A">
        <w:rPr>
          <w:sz w:val="20"/>
          <w:szCs w:val="20"/>
          <w:lang w:eastAsia="bg-BG"/>
        </w:rPr>
        <w:t>„</w:t>
      </w:r>
      <w:r w:rsidRPr="0045654A">
        <w:rPr>
          <w:color w:val="000000"/>
          <w:sz w:val="20"/>
          <w:szCs w:val="20"/>
          <w:lang w:val="ru-RU"/>
        </w:rPr>
        <w:t>Държавност, духовност и лидерски практики</w:t>
      </w:r>
      <w:r w:rsidRPr="0045654A">
        <w:rPr>
          <w:color w:val="000000"/>
          <w:sz w:val="20"/>
          <w:szCs w:val="20"/>
          <w:lang w:eastAsia="bg-BG"/>
        </w:rPr>
        <w:t>”</w:t>
      </w:r>
      <w:r w:rsidRPr="0045654A">
        <w:rPr>
          <w:color w:val="000000"/>
          <w:sz w:val="20"/>
          <w:szCs w:val="20"/>
          <w:lang w:val="ru-RU"/>
        </w:rPr>
        <w:t>)</w:t>
      </w:r>
    </w:p>
    <w:p w:rsidR="00761A7B" w:rsidRPr="0045654A" w:rsidRDefault="00761A7B" w:rsidP="0050325E">
      <w:pPr>
        <w:pStyle w:val="NoSpacing"/>
        <w:ind w:left="708" w:firstLine="708"/>
        <w:rPr>
          <w:bCs/>
          <w:iCs/>
          <w:color w:val="000000"/>
          <w:sz w:val="20"/>
          <w:szCs w:val="20"/>
        </w:rPr>
      </w:pPr>
      <w:r w:rsidRPr="0045654A">
        <w:rPr>
          <w:b/>
          <w:color w:val="000000"/>
          <w:sz w:val="20"/>
          <w:szCs w:val="20"/>
          <w:lang w:eastAsia="ar-SA"/>
        </w:rPr>
        <w:t>Ивета Христова</w:t>
      </w:r>
      <w:r w:rsidRPr="0045654A">
        <w:rPr>
          <w:color w:val="000000"/>
          <w:sz w:val="20"/>
          <w:szCs w:val="20"/>
          <w:lang w:eastAsia="ar-SA"/>
        </w:rPr>
        <w:t xml:space="preserve"> – І курс </w:t>
      </w:r>
      <w:r w:rsidRPr="0045654A">
        <w:rPr>
          <w:bCs/>
          <w:iCs/>
          <w:color w:val="000000"/>
          <w:sz w:val="20"/>
          <w:szCs w:val="20"/>
        </w:rPr>
        <w:t xml:space="preserve">„Печатни комуникации” </w:t>
      </w:r>
    </w:p>
    <w:p w:rsidR="00761A7B" w:rsidRDefault="00761A7B" w:rsidP="00D73ECD">
      <w:pPr>
        <w:pStyle w:val="NoSpacing"/>
        <w:ind w:left="708" w:firstLine="708"/>
        <w:rPr>
          <w:bCs/>
          <w:iCs/>
          <w:color w:val="000000"/>
          <w:sz w:val="20"/>
          <w:szCs w:val="20"/>
        </w:rPr>
      </w:pPr>
      <w:r w:rsidRPr="0045654A">
        <w:rPr>
          <w:b/>
          <w:sz w:val="20"/>
          <w:szCs w:val="20"/>
          <w:lang w:val="ru-RU"/>
        </w:rPr>
        <w:t>Илиян Барзев</w:t>
      </w:r>
      <w:r w:rsidRPr="0045654A">
        <w:rPr>
          <w:b/>
          <w:sz w:val="20"/>
          <w:szCs w:val="20"/>
        </w:rPr>
        <w:t xml:space="preserve"> – </w:t>
      </w:r>
      <w:r w:rsidRPr="0045654A">
        <w:rPr>
          <w:sz w:val="20"/>
          <w:szCs w:val="20"/>
        </w:rPr>
        <w:t xml:space="preserve">ІІ курс </w:t>
      </w:r>
      <w:r w:rsidRPr="0045654A">
        <w:rPr>
          <w:bCs/>
          <w:iCs/>
          <w:color w:val="000000"/>
          <w:sz w:val="20"/>
          <w:szCs w:val="20"/>
        </w:rPr>
        <w:t>„Компютърни науки” (</w:t>
      </w:r>
      <w:proofErr w:type="spellStart"/>
      <w:r w:rsidRPr="0045654A">
        <w:rPr>
          <w:bCs/>
          <w:iCs/>
          <w:color w:val="000000"/>
          <w:sz w:val="20"/>
          <w:szCs w:val="20"/>
        </w:rPr>
        <w:t>УниБИТ</w:t>
      </w:r>
      <w:proofErr w:type="spellEnd"/>
      <w:r w:rsidRPr="0045654A">
        <w:rPr>
          <w:bCs/>
          <w:iCs/>
          <w:color w:val="000000"/>
          <w:sz w:val="20"/>
          <w:szCs w:val="20"/>
        </w:rPr>
        <w:t>)</w:t>
      </w:r>
    </w:p>
    <w:p w:rsidR="00761A7B" w:rsidRDefault="00761A7B" w:rsidP="00D73ECD">
      <w:pPr>
        <w:pStyle w:val="NoSpacing"/>
        <w:ind w:left="708" w:firstLine="708"/>
        <w:rPr>
          <w:b/>
          <w:color w:val="000000"/>
          <w:sz w:val="20"/>
          <w:szCs w:val="20"/>
        </w:rPr>
      </w:pPr>
    </w:p>
    <w:p w:rsidR="00761A7B" w:rsidRDefault="00761A7B" w:rsidP="00D73ECD">
      <w:pPr>
        <w:pStyle w:val="NoSpacing"/>
        <w:ind w:left="708" w:firstLine="708"/>
        <w:rPr>
          <w:b/>
          <w:color w:val="000000"/>
          <w:sz w:val="20"/>
          <w:szCs w:val="20"/>
        </w:rPr>
      </w:pPr>
    </w:p>
    <w:p w:rsidR="00761A7B" w:rsidRPr="00D73ECD" w:rsidRDefault="00761A7B" w:rsidP="00D73ECD">
      <w:pPr>
        <w:pStyle w:val="NoSpacing"/>
        <w:jc w:val="center"/>
        <w:rPr>
          <w:b/>
          <w:color w:val="000000"/>
          <w:sz w:val="18"/>
          <w:szCs w:val="18"/>
        </w:rPr>
      </w:pPr>
      <w:r w:rsidRPr="00D73ECD">
        <w:rPr>
          <w:b/>
          <w:color w:val="000000"/>
          <w:sz w:val="18"/>
          <w:szCs w:val="18"/>
        </w:rPr>
        <w:t>УНИВЕРСАЛЬНАЯ ЦИВИЛИЗАЦИОННАЯ МОДЕЛЬ</w:t>
      </w:r>
    </w:p>
    <w:p w:rsidR="00761A7B" w:rsidRPr="00D73ECD" w:rsidRDefault="00761A7B" w:rsidP="00D73ECD">
      <w:pPr>
        <w:pStyle w:val="NoSpacing"/>
        <w:jc w:val="center"/>
        <w:rPr>
          <w:b/>
          <w:color w:val="000000"/>
          <w:sz w:val="18"/>
          <w:szCs w:val="18"/>
          <w:lang w:val="ru-RU"/>
        </w:rPr>
      </w:pPr>
      <w:r w:rsidRPr="00D73ECD">
        <w:rPr>
          <w:b/>
          <w:color w:val="000000"/>
          <w:sz w:val="18"/>
          <w:szCs w:val="18"/>
        </w:rPr>
        <w:t xml:space="preserve">(ХІV </w:t>
      </w:r>
      <w:r w:rsidRPr="00D73ECD">
        <w:rPr>
          <w:b/>
          <w:color w:val="000000"/>
          <w:sz w:val="18"/>
          <w:szCs w:val="18"/>
          <w:lang w:val="ru-RU"/>
        </w:rPr>
        <w:t>Студенческая научная конференция и выставка ГУБИТ)</w:t>
      </w:r>
    </w:p>
    <w:p w:rsidR="00761A7B" w:rsidRPr="00D73ECD" w:rsidRDefault="00761A7B" w:rsidP="00D73ECD">
      <w:pPr>
        <w:pStyle w:val="NoSpacing"/>
        <w:jc w:val="center"/>
        <w:rPr>
          <w:b/>
          <w:color w:val="000000"/>
          <w:sz w:val="18"/>
          <w:szCs w:val="18"/>
          <w:lang w:val="ru-RU"/>
        </w:rPr>
      </w:pPr>
    </w:p>
    <w:p w:rsidR="00761A7B" w:rsidRPr="00D73ECD" w:rsidRDefault="00761A7B" w:rsidP="00D73ECD">
      <w:pPr>
        <w:pStyle w:val="NoSpacing"/>
        <w:jc w:val="center"/>
        <w:rPr>
          <w:b/>
          <w:color w:val="000000"/>
          <w:sz w:val="18"/>
          <w:szCs w:val="18"/>
          <w:lang w:val="ru-RU"/>
        </w:rPr>
      </w:pPr>
      <w:r w:rsidRPr="00D73ECD">
        <w:rPr>
          <w:b/>
          <w:color w:val="000000"/>
          <w:sz w:val="18"/>
          <w:szCs w:val="18"/>
          <w:lang w:val="ru-RU"/>
        </w:rPr>
        <w:t>Станислава Чолова</w:t>
      </w:r>
    </w:p>
    <w:p w:rsidR="00761A7B" w:rsidRPr="00D73ECD" w:rsidRDefault="00761A7B" w:rsidP="00D73ECD">
      <w:pPr>
        <w:pStyle w:val="NoSpacing"/>
        <w:jc w:val="center"/>
        <w:rPr>
          <w:b/>
          <w:sz w:val="18"/>
          <w:szCs w:val="18"/>
          <w:lang w:eastAsia="ar-SA"/>
        </w:rPr>
      </w:pPr>
      <w:r w:rsidRPr="00D73ECD">
        <w:rPr>
          <w:b/>
          <w:sz w:val="18"/>
          <w:szCs w:val="18"/>
          <w:lang w:eastAsia="ar-SA"/>
        </w:rPr>
        <w:t>Ивета Христова</w:t>
      </w:r>
    </w:p>
    <w:p w:rsidR="00761A7B" w:rsidRPr="00D73ECD" w:rsidRDefault="00761A7B" w:rsidP="00D73ECD">
      <w:pPr>
        <w:pStyle w:val="NoSpacing"/>
        <w:jc w:val="center"/>
        <w:rPr>
          <w:b/>
          <w:sz w:val="18"/>
          <w:szCs w:val="18"/>
          <w:lang w:val="ru-RU"/>
        </w:rPr>
      </w:pPr>
      <w:r w:rsidRPr="00D73ECD">
        <w:rPr>
          <w:b/>
          <w:sz w:val="18"/>
          <w:szCs w:val="18"/>
          <w:lang w:val="ru-RU"/>
        </w:rPr>
        <w:t>Илиян Барзев</w:t>
      </w:r>
    </w:p>
    <w:p w:rsidR="00761A7B" w:rsidRPr="00D73ECD" w:rsidRDefault="00761A7B" w:rsidP="00D73ECD">
      <w:pPr>
        <w:pStyle w:val="NoSpacing"/>
        <w:rPr>
          <w:b/>
          <w:sz w:val="18"/>
          <w:szCs w:val="18"/>
          <w:lang w:val="ru-RU"/>
        </w:rPr>
      </w:pPr>
    </w:p>
    <w:p w:rsidR="00761A7B" w:rsidRPr="00D73ECD" w:rsidRDefault="00761A7B" w:rsidP="00D73ECD">
      <w:pPr>
        <w:pStyle w:val="NoSpacing"/>
        <w:ind w:firstLine="567"/>
        <w:rPr>
          <w:rFonts w:ascii="Times New Roman CYR" w:hAnsi="Times New Roman CYR" w:cs="Times New Roman CYR"/>
          <w:bCs/>
          <w:sz w:val="18"/>
          <w:szCs w:val="18"/>
          <w:lang w:val="ru-RU"/>
        </w:rPr>
      </w:pPr>
      <w:r w:rsidRPr="00D73ECD">
        <w:rPr>
          <w:sz w:val="18"/>
          <w:szCs w:val="18"/>
          <w:lang w:val="ru-RU"/>
        </w:rPr>
        <w:t xml:space="preserve">Проспект Дня открытых дверей Государственного университета библиотековедения и информационных технологий – </w:t>
      </w:r>
      <w:r w:rsidRPr="00D73ECD">
        <w:rPr>
          <w:sz w:val="18"/>
          <w:szCs w:val="18"/>
        </w:rPr>
        <w:t xml:space="preserve">ХІV </w:t>
      </w:r>
      <w:r w:rsidRPr="00D73ECD">
        <w:rPr>
          <w:sz w:val="18"/>
          <w:szCs w:val="18"/>
          <w:lang w:val="ru-RU"/>
        </w:rPr>
        <w:t xml:space="preserve">Студенческая научная конференция и выставка </w:t>
      </w:r>
      <w:r w:rsidRPr="00D73ECD">
        <w:rPr>
          <w:sz w:val="18"/>
          <w:szCs w:val="18"/>
        </w:rPr>
        <w:t xml:space="preserve">„Информация – институции – </w:t>
      </w:r>
      <w:proofErr w:type="spellStart"/>
      <w:r w:rsidRPr="00D73ECD">
        <w:rPr>
          <w:sz w:val="18"/>
          <w:szCs w:val="18"/>
        </w:rPr>
        <w:t>коммуникации</w:t>
      </w:r>
      <w:proofErr w:type="spellEnd"/>
      <w:r w:rsidRPr="00D73ECD">
        <w:rPr>
          <w:sz w:val="18"/>
          <w:szCs w:val="18"/>
        </w:rPr>
        <w:t>” – „</w:t>
      </w:r>
      <w:r w:rsidRPr="00D73ECD">
        <w:rPr>
          <w:sz w:val="18"/>
          <w:szCs w:val="18"/>
          <w:lang w:val="fr-FR"/>
        </w:rPr>
        <w:t>Information</w:t>
      </w:r>
      <w:r w:rsidRPr="00D73ECD">
        <w:rPr>
          <w:sz w:val="18"/>
          <w:szCs w:val="18"/>
        </w:rPr>
        <w:t xml:space="preserve"> – </w:t>
      </w:r>
      <w:r w:rsidRPr="00D73ECD">
        <w:rPr>
          <w:sz w:val="18"/>
          <w:szCs w:val="18"/>
          <w:lang w:val="fr-FR"/>
        </w:rPr>
        <w:t>institutions</w:t>
      </w:r>
      <w:r w:rsidRPr="00D73ECD">
        <w:rPr>
          <w:sz w:val="18"/>
          <w:szCs w:val="18"/>
        </w:rPr>
        <w:t xml:space="preserve"> – </w:t>
      </w:r>
      <w:r w:rsidRPr="00D73ECD">
        <w:rPr>
          <w:sz w:val="18"/>
          <w:szCs w:val="18"/>
          <w:lang w:val="fr-FR"/>
        </w:rPr>
        <w:t>communications</w:t>
      </w:r>
      <w:r w:rsidRPr="00D73ECD">
        <w:rPr>
          <w:sz w:val="18"/>
          <w:szCs w:val="18"/>
        </w:rPr>
        <w:t xml:space="preserve">” (17.05.2018), на </w:t>
      </w:r>
      <w:proofErr w:type="spellStart"/>
      <w:r w:rsidRPr="00D73ECD">
        <w:rPr>
          <w:sz w:val="18"/>
          <w:szCs w:val="18"/>
        </w:rPr>
        <w:t>которой</w:t>
      </w:r>
      <w:proofErr w:type="spellEnd"/>
      <w:r w:rsidRPr="00D73ECD">
        <w:rPr>
          <w:sz w:val="18"/>
          <w:szCs w:val="18"/>
        </w:rPr>
        <w:t xml:space="preserve"> </w:t>
      </w:r>
      <w:proofErr w:type="spellStart"/>
      <w:r w:rsidRPr="00D73ECD">
        <w:rPr>
          <w:sz w:val="18"/>
          <w:szCs w:val="18"/>
        </w:rPr>
        <w:t>представлено</w:t>
      </w:r>
      <w:proofErr w:type="spellEnd"/>
      <w:r w:rsidRPr="00D73ECD">
        <w:rPr>
          <w:sz w:val="18"/>
          <w:szCs w:val="18"/>
        </w:rPr>
        <w:t xml:space="preserve"> 415 доклада, </w:t>
      </w:r>
      <w:proofErr w:type="spellStart"/>
      <w:r w:rsidRPr="00D73ECD">
        <w:rPr>
          <w:sz w:val="18"/>
          <w:szCs w:val="18"/>
        </w:rPr>
        <w:t>объединенные</w:t>
      </w:r>
      <w:proofErr w:type="spellEnd"/>
      <w:r w:rsidRPr="00D73ECD">
        <w:rPr>
          <w:sz w:val="18"/>
          <w:szCs w:val="18"/>
        </w:rPr>
        <w:t xml:space="preserve"> </w:t>
      </w:r>
      <w:proofErr w:type="spellStart"/>
      <w:r w:rsidRPr="00D73ECD">
        <w:rPr>
          <w:bCs/>
          <w:sz w:val="18"/>
          <w:szCs w:val="18"/>
        </w:rPr>
        <w:t>проблемой</w:t>
      </w:r>
      <w:proofErr w:type="spellEnd"/>
      <w:r w:rsidRPr="00D73ECD">
        <w:rPr>
          <w:bCs/>
          <w:sz w:val="18"/>
          <w:szCs w:val="18"/>
        </w:rPr>
        <w:t xml:space="preserve">  </w:t>
      </w:r>
      <w:proofErr w:type="spellStart"/>
      <w:r w:rsidRPr="00D73ECD">
        <w:rPr>
          <w:bCs/>
          <w:sz w:val="18"/>
          <w:szCs w:val="18"/>
        </w:rPr>
        <w:t>ценностного</w:t>
      </w:r>
      <w:proofErr w:type="spellEnd"/>
      <w:r w:rsidRPr="00D73ECD">
        <w:rPr>
          <w:bCs/>
          <w:sz w:val="18"/>
          <w:szCs w:val="18"/>
        </w:rPr>
        <w:t xml:space="preserve"> генома </w:t>
      </w:r>
      <w:proofErr w:type="spellStart"/>
      <w:r w:rsidRPr="00D73ECD">
        <w:rPr>
          <w:bCs/>
          <w:sz w:val="18"/>
          <w:szCs w:val="18"/>
        </w:rPr>
        <w:t>болгарской</w:t>
      </w:r>
      <w:proofErr w:type="spellEnd"/>
      <w:r w:rsidRPr="00D73ECD">
        <w:rPr>
          <w:bCs/>
          <w:sz w:val="18"/>
          <w:szCs w:val="18"/>
        </w:rPr>
        <w:t xml:space="preserve"> </w:t>
      </w:r>
      <w:proofErr w:type="spellStart"/>
      <w:r w:rsidRPr="00D73ECD">
        <w:rPr>
          <w:bCs/>
          <w:sz w:val="18"/>
          <w:szCs w:val="18"/>
        </w:rPr>
        <w:t>духовности</w:t>
      </w:r>
      <w:proofErr w:type="spellEnd"/>
      <w:r w:rsidRPr="00D73ECD">
        <w:rPr>
          <w:bCs/>
          <w:sz w:val="18"/>
          <w:szCs w:val="18"/>
        </w:rPr>
        <w:t xml:space="preserve">, </w:t>
      </w:r>
      <w:proofErr w:type="spellStart"/>
      <w:r w:rsidRPr="00D73ECD">
        <w:rPr>
          <w:bCs/>
          <w:sz w:val="18"/>
          <w:szCs w:val="18"/>
        </w:rPr>
        <w:t>являющегося</w:t>
      </w:r>
      <w:proofErr w:type="spellEnd"/>
      <w:r w:rsidRPr="00D73ECD">
        <w:rPr>
          <w:bCs/>
          <w:sz w:val="18"/>
          <w:szCs w:val="18"/>
        </w:rPr>
        <w:t xml:space="preserve"> </w:t>
      </w:r>
      <w:proofErr w:type="spellStart"/>
      <w:r w:rsidRPr="00D73ECD">
        <w:rPr>
          <w:bCs/>
          <w:sz w:val="18"/>
          <w:szCs w:val="18"/>
        </w:rPr>
        <w:t>неотменной</w:t>
      </w:r>
      <w:proofErr w:type="spellEnd"/>
      <w:r w:rsidRPr="00D73ECD">
        <w:rPr>
          <w:bCs/>
          <w:sz w:val="18"/>
          <w:szCs w:val="18"/>
        </w:rPr>
        <w:t xml:space="preserve"> </w:t>
      </w:r>
      <w:proofErr w:type="spellStart"/>
      <w:r w:rsidRPr="00D73ECD">
        <w:rPr>
          <w:bCs/>
          <w:sz w:val="18"/>
          <w:szCs w:val="18"/>
        </w:rPr>
        <w:t>частью</w:t>
      </w:r>
      <w:proofErr w:type="spellEnd"/>
      <w:r w:rsidRPr="00D73ECD">
        <w:rPr>
          <w:bCs/>
          <w:sz w:val="18"/>
          <w:szCs w:val="18"/>
        </w:rPr>
        <w:t xml:space="preserve"> </w:t>
      </w:r>
      <w:proofErr w:type="spellStart"/>
      <w:r w:rsidRPr="00D73ECD">
        <w:rPr>
          <w:bCs/>
          <w:sz w:val="18"/>
          <w:szCs w:val="18"/>
        </w:rPr>
        <w:t>универсальной</w:t>
      </w:r>
      <w:proofErr w:type="spellEnd"/>
      <w:r w:rsidRPr="00D73ECD">
        <w:rPr>
          <w:bCs/>
          <w:sz w:val="18"/>
          <w:szCs w:val="18"/>
        </w:rPr>
        <w:t xml:space="preserve"> </w:t>
      </w:r>
      <w:proofErr w:type="spellStart"/>
      <w:r w:rsidRPr="00D73ECD">
        <w:rPr>
          <w:bCs/>
          <w:sz w:val="18"/>
          <w:szCs w:val="18"/>
        </w:rPr>
        <w:t>цивилизационной</w:t>
      </w:r>
      <w:proofErr w:type="spellEnd"/>
      <w:r w:rsidRPr="00D73ECD">
        <w:rPr>
          <w:bCs/>
          <w:sz w:val="18"/>
          <w:szCs w:val="18"/>
        </w:rPr>
        <w:t xml:space="preserve"> модели.</w:t>
      </w:r>
      <w:r w:rsidRPr="00D73ECD">
        <w:rPr>
          <w:rFonts w:ascii="Times New Roman CYR" w:hAnsi="Times New Roman CYR" w:cs="Times New Roman CYR"/>
          <w:bCs/>
          <w:sz w:val="18"/>
          <w:szCs w:val="18"/>
          <w:lang w:val="ru-RU"/>
        </w:rPr>
        <w:t xml:space="preserve"> </w:t>
      </w:r>
    </w:p>
    <w:p w:rsidR="00761A7B" w:rsidRPr="00D73ECD" w:rsidRDefault="00761A7B" w:rsidP="00D73ECD">
      <w:pPr>
        <w:pStyle w:val="NoSpacing"/>
        <w:ind w:firstLine="567"/>
        <w:rPr>
          <w:sz w:val="18"/>
          <w:szCs w:val="18"/>
        </w:rPr>
      </w:pPr>
      <w:r w:rsidRPr="00D73ECD">
        <w:rPr>
          <w:rFonts w:ascii="Times New Roman CYR" w:hAnsi="Times New Roman CYR" w:cs="Times New Roman CYR"/>
          <w:bCs/>
          <w:sz w:val="18"/>
          <w:szCs w:val="18"/>
          <w:lang w:val="ru-RU"/>
        </w:rPr>
        <w:t xml:space="preserve">На форуме работают три секции: </w:t>
      </w:r>
      <w:r w:rsidRPr="00D73ECD">
        <w:rPr>
          <w:sz w:val="18"/>
          <w:szCs w:val="18"/>
        </w:rPr>
        <w:t>„</w:t>
      </w:r>
      <w:proofErr w:type="spellStart"/>
      <w:r w:rsidRPr="00D73ECD">
        <w:rPr>
          <w:sz w:val="18"/>
          <w:szCs w:val="18"/>
        </w:rPr>
        <w:t>Библиотековедение</w:t>
      </w:r>
      <w:proofErr w:type="spellEnd"/>
      <w:r w:rsidRPr="00D73ECD">
        <w:rPr>
          <w:sz w:val="18"/>
          <w:szCs w:val="18"/>
        </w:rPr>
        <w:t xml:space="preserve">, библиография, </w:t>
      </w:r>
      <w:proofErr w:type="spellStart"/>
      <w:r w:rsidRPr="00D73ECD">
        <w:rPr>
          <w:sz w:val="18"/>
          <w:szCs w:val="18"/>
        </w:rPr>
        <w:t>книговедение</w:t>
      </w:r>
      <w:proofErr w:type="spellEnd"/>
      <w:r w:rsidRPr="00D73ECD">
        <w:rPr>
          <w:sz w:val="18"/>
          <w:szCs w:val="18"/>
        </w:rPr>
        <w:t>”, „</w:t>
      </w:r>
      <w:proofErr w:type="spellStart"/>
      <w:r w:rsidRPr="00D73ECD">
        <w:rPr>
          <w:sz w:val="18"/>
          <w:szCs w:val="18"/>
        </w:rPr>
        <w:t>Информационные</w:t>
      </w:r>
      <w:proofErr w:type="spellEnd"/>
      <w:r w:rsidRPr="00D73ECD">
        <w:rPr>
          <w:sz w:val="18"/>
          <w:szCs w:val="18"/>
        </w:rPr>
        <w:t xml:space="preserve"> технологии” и „</w:t>
      </w:r>
      <w:proofErr w:type="spellStart"/>
      <w:r w:rsidRPr="00D73ECD">
        <w:rPr>
          <w:sz w:val="18"/>
          <w:szCs w:val="18"/>
        </w:rPr>
        <w:t>Культурно-историческое</w:t>
      </w:r>
      <w:proofErr w:type="spellEnd"/>
      <w:r w:rsidRPr="00D73ECD">
        <w:rPr>
          <w:sz w:val="18"/>
          <w:szCs w:val="18"/>
        </w:rPr>
        <w:t xml:space="preserve"> наследие”. В </w:t>
      </w:r>
      <w:proofErr w:type="spellStart"/>
      <w:r w:rsidRPr="00D73ECD">
        <w:rPr>
          <w:sz w:val="18"/>
          <w:szCs w:val="18"/>
        </w:rPr>
        <w:t>нем</w:t>
      </w:r>
      <w:proofErr w:type="spellEnd"/>
      <w:r w:rsidRPr="00D73ECD">
        <w:rPr>
          <w:sz w:val="18"/>
          <w:szCs w:val="18"/>
        </w:rPr>
        <w:t xml:space="preserve"> </w:t>
      </w:r>
      <w:proofErr w:type="spellStart"/>
      <w:r w:rsidRPr="00D73ECD">
        <w:rPr>
          <w:sz w:val="18"/>
          <w:szCs w:val="18"/>
        </w:rPr>
        <w:t>принимают</w:t>
      </w:r>
      <w:proofErr w:type="spellEnd"/>
      <w:r w:rsidRPr="00D73ECD">
        <w:rPr>
          <w:sz w:val="18"/>
          <w:szCs w:val="18"/>
        </w:rPr>
        <w:t xml:space="preserve"> участие 30 </w:t>
      </w:r>
      <w:proofErr w:type="spellStart"/>
      <w:r w:rsidRPr="00D73ECD">
        <w:rPr>
          <w:sz w:val="18"/>
          <w:szCs w:val="18"/>
        </w:rPr>
        <w:t>экспертов</w:t>
      </w:r>
      <w:proofErr w:type="spellEnd"/>
      <w:r w:rsidRPr="00D73ECD">
        <w:rPr>
          <w:sz w:val="18"/>
          <w:szCs w:val="18"/>
        </w:rPr>
        <w:t xml:space="preserve"> и 18 </w:t>
      </w:r>
      <w:proofErr w:type="spellStart"/>
      <w:r w:rsidRPr="00D73ECD">
        <w:rPr>
          <w:sz w:val="18"/>
          <w:szCs w:val="18"/>
        </w:rPr>
        <w:t>представителей</w:t>
      </w:r>
      <w:proofErr w:type="spellEnd"/>
      <w:r w:rsidRPr="00D73ECD">
        <w:rPr>
          <w:sz w:val="18"/>
          <w:szCs w:val="18"/>
        </w:rPr>
        <w:t xml:space="preserve"> </w:t>
      </w:r>
      <w:proofErr w:type="spellStart"/>
      <w:r w:rsidRPr="00D73ECD">
        <w:rPr>
          <w:sz w:val="18"/>
          <w:szCs w:val="18"/>
        </w:rPr>
        <w:t>студенческого</w:t>
      </w:r>
      <w:proofErr w:type="spellEnd"/>
      <w:r w:rsidRPr="00D73ECD">
        <w:rPr>
          <w:sz w:val="18"/>
          <w:szCs w:val="18"/>
        </w:rPr>
        <w:t xml:space="preserve"> клуба „</w:t>
      </w:r>
      <w:proofErr w:type="spellStart"/>
      <w:r w:rsidRPr="00D73ECD">
        <w:rPr>
          <w:sz w:val="18"/>
          <w:szCs w:val="18"/>
        </w:rPr>
        <w:t>Дискуссии</w:t>
      </w:r>
      <w:proofErr w:type="spellEnd"/>
      <w:r w:rsidRPr="00D73ECD">
        <w:rPr>
          <w:sz w:val="18"/>
          <w:szCs w:val="18"/>
        </w:rPr>
        <w:t xml:space="preserve">”, </w:t>
      </w:r>
      <w:proofErr w:type="spellStart"/>
      <w:r w:rsidRPr="00D73ECD">
        <w:rPr>
          <w:sz w:val="18"/>
          <w:szCs w:val="18"/>
        </w:rPr>
        <w:t>объединенные</w:t>
      </w:r>
      <w:proofErr w:type="spellEnd"/>
      <w:r w:rsidRPr="00D73ECD">
        <w:rPr>
          <w:sz w:val="18"/>
          <w:szCs w:val="18"/>
        </w:rPr>
        <w:t xml:space="preserve"> </w:t>
      </w:r>
      <w:proofErr w:type="spellStart"/>
      <w:r w:rsidRPr="00D73ECD">
        <w:rPr>
          <w:sz w:val="18"/>
          <w:szCs w:val="18"/>
        </w:rPr>
        <w:t>работой</w:t>
      </w:r>
      <w:proofErr w:type="spellEnd"/>
      <w:r w:rsidRPr="00D73ECD">
        <w:rPr>
          <w:sz w:val="18"/>
          <w:szCs w:val="18"/>
        </w:rPr>
        <w:t xml:space="preserve"> </w:t>
      </w:r>
      <w:proofErr w:type="spellStart"/>
      <w:r w:rsidRPr="00D73ECD">
        <w:rPr>
          <w:sz w:val="18"/>
          <w:szCs w:val="18"/>
        </w:rPr>
        <w:t>девяти</w:t>
      </w:r>
      <w:proofErr w:type="spellEnd"/>
      <w:r w:rsidRPr="00D73ECD">
        <w:rPr>
          <w:sz w:val="18"/>
          <w:szCs w:val="18"/>
        </w:rPr>
        <w:t xml:space="preserve"> </w:t>
      </w:r>
      <w:proofErr w:type="spellStart"/>
      <w:r w:rsidRPr="00D73ECD">
        <w:rPr>
          <w:sz w:val="18"/>
          <w:szCs w:val="18"/>
        </w:rPr>
        <w:t>круглых</w:t>
      </w:r>
      <w:proofErr w:type="spellEnd"/>
      <w:r w:rsidRPr="00D73ECD">
        <w:rPr>
          <w:sz w:val="18"/>
          <w:szCs w:val="18"/>
        </w:rPr>
        <w:t xml:space="preserve"> </w:t>
      </w:r>
      <w:proofErr w:type="spellStart"/>
      <w:r w:rsidRPr="00D73ECD">
        <w:rPr>
          <w:sz w:val="18"/>
          <w:szCs w:val="18"/>
        </w:rPr>
        <w:t>столов</w:t>
      </w:r>
      <w:proofErr w:type="spellEnd"/>
      <w:r w:rsidRPr="00D73ECD">
        <w:rPr>
          <w:sz w:val="18"/>
          <w:szCs w:val="18"/>
        </w:rPr>
        <w:t xml:space="preserve">. </w:t>
      </w:r>
    </w:p>
    <w:p w:rsidR="00761A7B" w:rsidRPr="00D73ECD" w:rsidRDefault="00761A7B" w:rsidP="00D73ECD">
      <w:pPr>
        <w:pStyle w:val="NoSpacing"/>
        <w:ind w:firstLine="567"/>
        <w:rPr>
          <w:sz w:val="18"/>
          <w:szCs w:val="18"/>
        </w:rPr>
      </w:pPr>
      <w:r w:rsidRPr="00D73ECD">
        <w:rPr>
          <w:sz w:val="18"/>
          <w:szCs w:val="18"/>
        </w:rPr>
        <w:t xml:space="preserve">В </w:t>
      </w:r>
      <w:proofErr w:type="spellStart"/>
      <w:r w:rsidRPr="00D73ECD">
        <w:rPr>
          <w:sz w:val="18"/>
          <w:szCs w:val="18"/>
        </w:rPr>
        <w:t>центре</w:t>
      </w:r>
      <w:proofErr w:type="spellEnd"/>
      <w:r w:rsidRPr="00D73ECD">
        <w:rPr>
          <w:sz w:val="18"/>
          <w:szCs w:val="18"/>
        </w:rPr>
        <w:t xml:space="preserve"> </w:t>
      </w:r>
      <w:proofErr w:type="spellStart"/>
      <w:r w:rsidRPr="00D73ECD">
        <w:rPr>
          <w:sz w:val="18"/>
          <w:szCs w:val="18"/>
        </w:rPr>
        <w:t>внимания</w:t>
      </w:r>
      <w:proofErr w:type="spellEnd"/>
      <w:r w:rsidRPr="00D73ECD">
        <w:rPr>
          <w:sz w:val="18"/>
          <w:szCs w:val="18"/>
        </w:rPr>
        <w:t xml:space="preserve"> – </w:t>
      </w:r>
      <w:proofErr w:type="spellStart"/>
      <w:r w:rsidRPr="00D73ECD">
        <w:rPr>
          <w:sz w:val="18"/>
          <w:szCs w:val="18"/>
        </w:rPr>
        <w:t>обсуждение</w:t>
      </w:r>
      <w:proofErr w:type="spellEnd"/>
      <w:r w:rsidRPr="00D73ECD">
        <w:rPr>
          <w:sz w:val="18"/>
          <w:szCs w:val="18"/>
        </w:rPr>
        <w:t xml:space="preserve"> </w:t>
      </w:r>
      <w:proofErr w:type="spellStart"/>
      <w:r w:rsidRPr="00D73ECD">
        <w:rPr>
          <w:sz w:val="18"/>
          <w:szCs w:val="18"/>
        </w:rPr>
        <w:t>учебной</w:t>
      </w:r>
      <w:proofErr w:type="spellEnd"/>
      <w:r w:rsidRPr="00D73ECD">
        <w:rPr>
          <w:sz w:val="18"/>
          <w:szCs w:val="18"/>
        </w:rPr>
        <w:t xml:space="preserve"> </w:t>
      </w:r>
      <w:proofErr w:type="spellStart"/>
      <w:r w:rsidRPr="00D73ECD">
        <w:rPr>
          <w:sz w:val="18"/>
          <w:szCs w:val="18"/>
        </w:rPr>
        <w:t>литературы</w:t>
      </w:r>
      <w:proofErr w:type="spellEnd"/>
      <w:r w:rsidRPr="00D73ECD">
        <w:rPr>
          <w:sz w:val="18"/>
          <w:szCs w:val="18"/>
        </w:rPr>
        <w:t xml:space="preserve"> университета, </w:t>
      </w:r>
      <w:proofErr w:type="spellStart"/>
      <w:r w:rsidRPr="00D73ECD">
        <w:rPr>
          <w:sz w:val="18"/>
          <w:szCs w:val="18"/>
        </w:rPr>
        <w:t>введенной</w:t>
      </w:r>
      <w:proofErr w:type="spellEnd"/>
      <w:r w:rsidRPr="00D73ECD">
        <w:rPr>
          <w:sz w:val="18"/>
          <w:szCs w:val="18"/>
        </w:rPr>
        <w:t xml:space="preserve"> </w:t>
      </w:r>
      <w:proofErr w:type="spellStart"/>
      <w:r w:rsidRPr="00D73ECD">
        <w:rPr>
          <w:sz w:val="18"/>
          <w:szCs w:val="18"/>
        </w:rPr>
        <w:t>через</w:t>
      </w:r>
      <w:proofErr w:type="spellEnd"/>
      <w:r w:rsidRPr="00D73ECD">
        <w:rPr>
          <w:sz w:val="18"/>
          <w:szCs w:val="18"/>
        </w:rPr>
        <w:t xml:space="preserve"> сайт вуза в </w:t>
      </w:r>
      <w:proofErr w:type="spellStart"/>
      <w:r w:rsidRPr="00D73ECD">
        <w:rPr>
          <w:sz w:val="18"/>
          <w:szCs w:val="18"/>
        </w:rPr>
        <w:t>электронное</w:t>
      </w:r>
      <w:proofErr w:type="spellEnd"/>
      <w:r w:rsidRPr="00D73ECD">
        <w:rPr>
          <w:sz w:val="18"/>
          <w:szCs w:val="18"/>
        </w:rPr>
        <w:t xml:space="preserve"> пространство.</w:t>
      </w:r>
    </w:p>
    <w:p w:rsidR="00761A7B" w:rsidRPr="00D73ECD" w:rsidRDefault="00761A7B" w:rsidP="00D73ECD">
      <w:pPr>
        <w:pStyle w:val="NoSpacing"/>
        <w:rPr>
          <w:sz w:val="18"/>
          <w:szCs w:val="18"/>
        </w:rPr>
      </w:pPr>
    </w:p>
    <w:p w:rsidR="00761A7B" w:rsidRPr="00D73ECD" w:rsidRDefault="00761A7B" w:rsidP="00D73ECD">
      <w:pPr>
        <w:pStyle w:val="NoSpacing"/>
        <w:rPr>
          <w:bCs/>
          <w:sz w:val="18"/>
          <w:szCs w:val="18"/>
        </w:rPr>
      </w:pPr>
      <w:r w:rsidRPr="00D73ECD">
        <w:rPr>
          <w:b/>
          <w:sz w:val="18"/>
          <w:szCs w:val="18"/>
          <w:lang w:val="ru-RU"/>
        </w:rPr>
        <w:t xml:space="preserve">Ключевые слова: </w:t>
      </w:r>
      <w:r w:rsidRPr="00D73ECD">
        <w:rPr>
          <w:sz w:val="18"/>
          <w:szCs w:val="18"/>
          <w:lang w:val="ru-RU"/>
        </w:rPr>
        <w:t xml:space="preserve">День открытых дверей Государственного университетая библиотековедения и информационных технологий – </w:t>
      </w:r>
      <w:r w:rsidRPr="00D73ECD">
        <w:rPr>
          <w:sz w:val="18"/>
          <w:szCs w:val="18"/>
        </w:rPr>
        <w:t xml:space="preserve">ХІV </w:t>
      </w:r>
      <w:r w:rsidRPr="00D73ECD">
        <w:rPr>
          <w:sz w:val="18"/>
          <w:szCs w:val="18"/>
          <w:lang w:val="ru-RU"/>
        </w:rPr>
        <w:t xml:space="preserve">Студенческая научная конференция и выставка </w:t>
      </w:r>
      <w:r w:rsidRPr="00D73ECD">
        <w:rPr>
          <w:sz w:val="18"/>
          <w:szCs w:val="18"/>
        </w:rPr>
        <w:t xml:space="preserve">„Информация – институции – </w:t>
      </w:r>
      <w:proofErr w:type="spellStart"/>
      <w:r w:rsidRPr="00D73ECD">
        <w:rPr>
          <w:sz w:val="18"/>
          <w:szCs w:val="18"/>
        </w:rPr>
        <w:t>коммуникации</w:t>
      </w:r>
      <w:proofErr w:type="spellEnd"/>
      <w:r w:rsidRPr="00D73ECD">
        <w:rPr>
          <w:sz w:val="18"/>
          <w:szCs w:val="18"/>
        </w:rPr>
        <w:t>” – „</w:t>
      </w:r>
      <w:r w:rsidRPr="00D73ECD">
        <w:rPr>
          <w:sz w:val="18"/>
          <w:szCs w:val="18"/>
          <w:lang w:val="fr-FR"/>
        </w:rPr>
        <w:t>Information</w:t>
      </w:r>
      <w:r w:rsidRPr="00D73ECD">
        <w:rPr>
          <w:sz w:val="18"/>
          <w:szCs w:val="18"/>
        </w:rPr>
        <w:t xml:space="preserve"> – </w:t>
      </w:r>
      <w:r w:rsidRPr="00D73ECD">
        <w:rPr>
          <w:sz w:val="18"/>
          <w:szCs w:val="18"/>
          <w:lang w:val="fr-FR"/>
        </w:rPr>
        <w:t>institutions</w:t>
      </w:r>
      <w:r w:rsidRPr="00D73ECD">
        <w:rPr>
          <w:sz w:val="18"/>
          <w:szCs w:val="18"/>
        </w:rPr>
        <w:t xml:space="preserve"> – </w:t>
      </w:r>
      <w:r w:rsidRPr="00D73ECD">
        <w:rPr>
          <w:sz w:val="18"/>
          <w:szCs w:val="18"/>
          <w:lang w:val="fr-FR"/>
        </w:rPr>
        <w:t>communications</w:t>
      </w:r>
      <w:r w:rsidRPr="00D73ECD">
        <w:rPr>
          <w:sz w:val="18"/>
          <w:szCs w:val="18"/>
        </w:rPr>
        <w:t xml:space="preserve">” (17.05.2018) – 415 доклада – </w:t>
      </w:r>
      <w:r w:rsidRPr="00D73ECD">
        <w:rPr>
          <w:bCs/>
          <w:sz w:val="18"/>
          <w:szCs w:val="18"/>
        </w:rPr>
        <w:t xml:space="preserve">проблема </w:t>
      </w:r>
      <w:proofErr w:type="spellStart"/>
      <w:r w:rsidRPr="00D73ECD">
        <w:rPr>
          <w:bCs/>
          <w:sz w:val="18"/>
          <w:szCs w:val="18"/>
        </w:rPr>
        <w:t>ценностного</w:t>
      </w:r>
      <w:proofErr w:type="spellEnd"/>
      <w:r w:rsidRPr="00D73ECD">
        <w:rPr>
          <w:bCs/>
          <w:sz w:val="18"/>
          <w:szCs w:val="18"/>
        </w:rPr>
        <w:t xml:space="preserve"> генома </w:t>
      </w:r>
      <w:proofErr w:type="spellStart"/>
      <w:r w:rsidRPr="00D73ECD">
        <w:rPr>
          <w:bCs/>
          <w:sz w:val="18"/>
          <w:szCs w:val="18"/>
        </w:rPr>
        <w:t>болгарской</w:t>
      </w:r>
      <w:proofErr w:type="spellEnd"/>
      <w:r w:rsidRPr="00D73ECD">
        <w:rPr>
          <w:bCs/>
          <w:sz w:val="18"/>
          <w:szCs w:val="18"/>
        </w:rPr>
        <w:t xml:space="preserve"> </w:t>
      </w:r>
      <w:proofErr w:type="spellStart"/>
      <w:r w:rsidRPr="00D73ECD">
        <w:rPr>
          <w:bCs/>
          <w:sz w:val="18"/>
          <w:szCs w:val="18"/>
        </w:rPr>
        <w:t>духовности</w:t>
      </w:r>
      <w:proofErr w:type="spellEnd"/>
      <w:r w:rsidRPr="00D73ECD">
        <w:rPr>
          <w:bCs/>
          <w:sz w:val="18"/>
          <w:szCs w:val="18"/>
        </w:rPr>
        <w:t xml:space="preserve">, </w:t>
      </w:r>
      <w:proofErr w:type="spellStart"/>
      <w:r w:rsidRPr="00D73ECD">
        <w:rPr>
          <w:bCs/>
          <w:sz w:val="18"/>
          <w:szCs w:val="18"/>
        </w:rPr>
        <w:t>являющегося</w:t>
      </w:r>
      <w:proofErr w:type="spellEnd"/>
      <w:r w:rsidRPr="00D73ECD">
        <w:rPr>
          <w:bCs/>
          <w:sz w:val="18"/>
          <w:szCs w:val="18"/>
        </w:rPr>
        <w:t xml:space="preserve"> </w:t>
      </w:r>
      <w:proofErr w:type="spellStart"/>
      <w:r w:rsidRPr="00D73ECD">
        <w:rPr>
          <w:bCs/>
          <w:sz w:val="18"/>
          <w:szCs w:val="18"/>
        </w:rPr>
        <w:t>неотменной</w:t>
      </w:r>
      <w:proofErr w:type="spellEnd"/>
      <w:r w:rsidRPr="00D73ECD">
        <w:rPr>
          <w:bCs/>
          <w:sz w:val="18"/>
          <w:szCs w:val="18"/>
        </w:rPr>
        <w:t xml:space="preserve"> </w:t>
      </w:r>
      <w:proofErr w:type="spellStart"/>
      <w:r w:rsidRPr="00D73ECD">
        <w:rPr>
          <w:bCs/>
          <w:sz w:val="18"/>
          <w:szCs w:val="18"/>
        </w:rPr>
        <w:t>частью</w:t>
      </w:r>
      <w:proofErr w:type="spellEnd"/>
      <w:r w:rsidRPr="00D73ECD">
        <w:rPr>
          <w:bCs/>
          <w:sz w:val="18"/>
          <w:szCs w:val="18"/>
        </w:rPr>
        <w:t xml:space="preserve"> </w:t>
      </w:r>
      <w:proofErr w:type="spellStart"/>
      <w:r w:rsidRPr="00D73ECD">
        <w:rPr>
          <w:bCs/>
          <w:sz w:val="18"/>
          <w:szCs w:val="18"/>
        </w:rPr>
        <w:t>универсальной</w:t>
      </w:r>
      <w:proofErr w:type="spellEnd"/>
      <w:r w:rsidRPr="00D73ECD">
        <w:rPr>
          <w:bCs/>
          <w:sz w:val="18"/>
          <w:szCs w:val="18"/>
        </w:rPr>
        <w:t xml:space="preserve"> </w:t>
      </w:r>
      <w:proofErr w:type="spellStart"/>
      <w:r w:rsidRPr="00D73ECD">
        <w:rPr>
          <w:bCs/>
          <w:sz w:val="18"/>
          <w:szCs w:val="18"/>
        </w:rPr>
        <w:t>цивилизационной</w:t>
      </w:r>
      <w:proofErr w:type="spellEnd"/>
      <w:r w:rsidRPr="00D73ECD">
        <w:rPr>
          <w:bCs/>
          <w:sz w:val="18"/>
          <w:szCs w:val="18"/>
        </w:rPr>
        <w:t xml:space="preserve"> модели </w:t>
      </w:r>
    </w:p>
    <w:p w:rsidR="00761A7B" w:rsidRPr="00D73ECD" w:rsidRDefault="00761A7B" w:rsidP="00D73ECD">
      <w:pPr>
        <w:pStyle w:val="NoSpacing"/>
        <w:rPr>
          <w:bCs/>
          <w:sz w:val="18"/>
          <w:szCs w:val="18"/>
        </w:rPr>
      </w:pPr>
    </w:p>
    <w:p w:rsidR="00761A7B" w:rsidRDefault="00761A7B" w:rsidP="00D73ECD">
      <w:pPr>
        <w:pStyle w:val="NoSpacing"/>
        <w:jc w:val="center"/>
        <w:rPr>
          <w:b/>
          <w:color w:val="000000"/>
          <w:sz w:val="18"/>
          <w:szCs w:val="18"/>
        </w:rPr>
      </w:pPr>
    </w:p>
    <w:p w:rsidR="00761A7B" w:rsidRPr="00D73ECD" w:rsidRDefault="00761A7B" w:rsidP="00D73ECD">
      <w:pPr>
        <w:pStyle w:val="NoSpacing"/>
        <w:jc w:val="center"/>
        <w:rPr>
          <w:b/>
          <w:color w:val="000000"/>
          <w:sz w:val="18"/>
          <w:szCs w:val="18"/>
        </w:rPr>
      </w:pPr>
      <w:r w:rsidRPr="00D73ECD">
        <w:rPr>
          <w:b/>
          <w:color w:val="000000"/>
          <w:sz w:val="18"/>
          <w:szCs w:val="18"/>
          <w:lang w:val="en-US"/>
        </w:rPr>
        <w:t>UNIVERSAL CIVILIZATION MODEL</w:t>
      </w:r>
    </w:p>
    <w:p w:rsidR="00761A7B" w:rsidRPr="00D73ECD" w:rsidRDefault="00761A7B" w:rsidP="00D73ECD">
      <w:pPr>
        <w:pStyle w:val="NoSpacing"/>
        <w:jc w:val="center"/>
        <w:rPr>
          <w:b/>
          <w:color w:val="000000"/>
          <w:sz w:val="18"/>
          <w:szCs w:val="18"/>
        </w:rPr>
      </w:pPr>
      <w:r w:rsidRPr="00D73ECD">
        <w:rPr>
          <w:b/>
          <w:color w:val="000000"/>
          <w:sz w:val="18"/>
          <w:szCs w:val="18"/>
        </w:rPr>
        <w:t xml:space="preserve">(ХІV </w:t>
      </w:r>
      <w:r w:rsidRPr="00D73ECD">
        <w:rPr>
          <w:b/>
          <w:color w:val="000000"/>
          <w:sz w:val="18"/>
          <w:szCs w:val="18"/>
          <w:lang w:val="en-US"/>
        </w:rPr>
        <w:t>Student scientific conference and exhibition of ULSIT</w:t>
      </w:r>
      <w:r w:rsidRPr="00D73ECD">
        <w:rPr>
          <w:b/>
          <w:color w:val="000000"/>
          <w:sz w:val="18"/>
          <w:szCs w:val="18"/>
        </w:rPr>
        <w:t>)</w:t>
      </w:r>
    </w:p>
    <w:p w:rsidR="00761A7B" w:rsidRPr="00D73ECD" w:rsidRDefault="00761A7B" w:rsidP="00D73ECD">
      <w:pPr>
        <w:pStyle w:val="NoSpacing"/>
        <w:jc w:val="center"/>
        <w:rPr>
          <w:b/>
          <w:color w:val="000000"/>
          <w:sz w:val="18"/>
          <w:szCs w:val="18"/>
        </w:rPr>
      </w:pPr>
    </w:p>
    <w:p w:rsidR="00761A7B" w:rsidRPr="00D73ECD" w:rsidRDefault="00761A7B" w:rsidP="00D73ECD">
      <w:pPr>
        <w:pStyle w:val="NoSpacing"/>
        <w:jc w:val="center"/>
        <w:rPr>
          <w:b/>
          <w:color w:val="000000"/>
          <w:sz w:val="18"/>
          <w:szCs w:val="18"/>
        </w:rPr>
      </w:pPr>
      <w:r w:rsidRPr="00D73ECD">
        <w:rPr>
          <w:b/>
          <w:color w:val="000000"/>
          <w:sz w:val="18"/>
          <w:szCs w:val="18"/>
          <w:lang w:val="it-IT"/>
        </w:rPr>
        <w:t>Stanislava Cholova</w:t>
      </w:r>
    </w:p>
    <w:p w:rsidR="00761A7B" w:rsidRPr="00D73ECD" w:rsidRDefault="00761A7B" w:rsidP="00D73ECD">
      <w:pPr>
        <w:pStyle w:val="NoSpacing"/>
        <w:jc w:val="center"/>
        <w:rPr>
          <w:b/>
          <w:sz w:val="18"/>
          <w:szCs w:val="18"/>
          <w:lang w:eastAsia="ar-SA"/>
        </w:rPr>
      </w:pPr>
      <w:r w:rsidRPr="00D73ECD">
        <w:rPr>
          <w:b/>
          <w:sz w:val="18"/>
          <w:szCs w:val="18"/>
          <w:lang w:val="it-IT" w:eastAsia="ar-SA"/>
        </w:rPr>
        <w:t>Iveta Hristova</w:t>
      </w:r>
    </w:p>
    <w:p w:rsidR="00761A7B" w:rsidRPr="00D73ECD" w:rsidRDefault="00761A7B" w:rsidP="00D73ECD">
      <w:pPr>
        <w:pStyle w:val="NoSpacing"/>
        <w:jc w:val="center"/>
        <w:rPr>
          <w:b/>
          <w:sz w:val="18"/>
          <w:szCs w:val="18"/>
        </w:rPr>
      </w:pPr>
      <w:r w:rsidRPr="00D73ECD">
        <w:rPr>
          <w:b/>
          <w:sz w:val="18"/>
          <w:szCs w:val="18"/>
          <w:lang w:val="it-IT"/>
        </w:rPr>
        <w:lastRenderedPageBreak/>
        <w:t>Ilian Barzev</w:t>
      </w:r>
    </w:p>
    <w:p w:rsidR="00761A7B" w:rsidRPr="00D73ECD" w:rsidRDefault="00761A7B" w:rsidP="00D73ECD">
      <w:pPr>
        <w:pStyle w:val="NoSpacing"/>
        <w:rPr>
          <w:b/>
          <w:sz w:val="18"/>
          <w:szCs w:val="18"/>
        </w:rPr>
      </w:pPr>
    </w:p>
    <w:p w:rsidR="00761A7B" w:rsidRPr="00D73ECD" w:rsidRDefault="00761A7B" w:rsidP="00D73ECD">
      <w:pPr>
        <w:pStyle w:val="NoSpacing"/>
        <w:ind w:firstLine="567"/>
        <w:rPr>
          <w:sz w:val="18"/>
          <w:szCs w:val="18"/>
        </w:rPr>
      </w:pPr>
      <w:r w:rsidRPr="00D73ECD">
        <w:rPr>
          <w:sz w:val="18"/>
          <w:szCs w:val="18"/>
          <w:lang w:val="en-US"/>
        </w:rPr>
        <w:t>Prospect</w:t>
      </w:r>
      <w:r w:rsidRPr="00D73ECD">
        <w:rPr>
          <w:sz w:val="18"/>
          <w:szCs w:val="18"/>
        </w:rPr>
        <w:t xml:space="preserve"> </w:t>
      </w:r>
      <w:r w:rsidRPr="00D73ECD">
        <w:rPr>
          <w:sz w:val="18"/>
          <w:szCs w:val="18"/>
          <w:lang w:val="en-US"/>
        </w:rPr>
        <w:t xml:space="preserve">of the Day of open doors of the University of library studies and information technologies – </w:t>
      </w:r>
      <w:r w:rsidRPr="00D73ECD">
        <w:rPr>
          <w:sz w:val="18"/>
          <w:szCs w:val="18"/>
        </w:rPr>
        <w:t xml:space="preserve"> ХІV </w:t>
      </w:r>
      <w:r w:rsidRPr="00D73ECD">
        <w:rPr>
          <w:sz w:val="18"/>
          <w:szCs w:val="18"/>
          <w:lang w:val="en-US"/>
        </w:rPr>
        <w:t>Student scientific conference and exhibition</w:t>
      </w:r>
      <w:r w:rsidRPr="00D73ECD">
        <w:rPr>
          <w:sz w:val="18"/>
          <w:szCs w:val="18"/>
        </w:rPr>
        <w:t xml:space="preserve"> „</w:t>
      </w:r>
      <w:r w:rsidRPr="00D73ECD">
        <w:rPr>
          <w:sz w:val="18"/>
          <w:szCs w:val="18"/>
          <w:lang w:val="en-GB"/>
        </w:rPr>
        <w:t>Information</w:t>
      </w:r>
      <w:r w:rsidRPr="00D73ECD">
        <w:rPr>
          <w:sz w:val="18"/>
          <w:szCs w:val="18"/>
        </w:rPr>
        <w:t xml:space="preserve"> – </w:t>
      </w:r>
      <w:r w:rsidRPr="00D73ECD">
        <w:rPr>
          <w:sz w:val="18"/>
          <w:szCs w:val="18"/>
          <w:lang w:val="en-GB"/>
        </w:rPr>
        <w:t>institutions</w:t>
      </w:r>
      <w:r w:rsidRPr="00D73ECD">
        <w:rPr>
          <w:sz w:val="18"/>
          <w:szCs w:val="18"/>
        </w:rPr>
        <w:t xml:space="preserve"> – </w:t>
      </w:r>
      <w:r w:rsidRPr="00D73ECD">
        <w:rPr>
          <w:sz w:val="18"/>
          <w:szCs w:val="18"/>
          <w:lang w:val="en-GB"/>
        </w:rPr>
        <w:t>communications</w:t>
      </w:r>
      <w:r w:rsidRPr="00D73ECD">
        <w:rPr>
          <w:sz w:val="18"/>
          <w:szCs w:val="18"/>
        </w:rPr>
        <w:t xml:space="preserve">” (17.05.2018), </w:t>
      </w:r>
      <w:r w:rsidRPr="00D73ECD">
        <w:rPr>
          <w:sz w:val="18"/>
          <w:szCs w:val="18"/>
          <w:lang w:val="en-US"/>
        </w:rPr>
        <w:t xml:space="preserve"> to which are presented 4</w:t>
      </w:r>
      <w:r w:rsidRPr="00D73ECD">
        <w:rPr>
          <w:sz w:val="18"/>
          <w:szCs w:val="18"/>
        </w:rPr>
        <w:t>15</w:t>
      </w:r>
      <w:r w:rsidRPr="00D73ECD">
        <w:rPr>
          <w:sz w:val="18"/>
          <w:szCs w:val="18"/>
          <w:lang w:val="en-US"/>
        </w:rPr>
        <w:t xml:space="preserve"> papers, united by the problem of the value genome of Bulgarian spirituality which is an irreversible part of the universal civilization model.</w:t>
      </w:r>
      <w:r w:rsidRPr="00D73ECD">
        <w:rPr>
          <w:sz w:val="18"/>
          <w:szCs w:val="18"/>
        </w:rPr>
        <w:t xml:space="preserve"> </w:t>
      </w:r>
    </w:p>
    <w:p w:rsidR="00761A7B" w:rsidRPr="00D73ECD" w:rsidRDefault="00761A7B" w:rsidP="00D73ECD">
      <w:pPr>
        <w:pStyle w:val="NoSpacing"/>
        <w:ind w:firstLine="567"/>
        <w:rPr>
          <w:sz w:val="18"/>
          <w:szCs w:val="18"/>
        </w:rPr>
      </w:pPr>
      <w:r w:rsidRPr="00D73ECD">
        <w:rPr>
          <w:sz w:val="18"/>
          <w:szCs w:val="18"/>
          <w:lang w:val="en-US"/>
        </w:rPr>
        <w:t xml:space="preserve">The forum was organized in three sections: “Librarianship, bibliography, book science”, “Information technologies” and “Cultural and historical heritage”. </w:t>
      </w:r>
      <w:r w:rsidRPr="00D73ECD">
        <w:rPr>
          <w:sz w:val="18"/>
          <w:szCs w:val="18"/>
        </w:rPr>
        <w:t>30</w:t>
      </w:r>
      <w:r w:rsidRPr="00D73ECD">
        <w:rPr>
          <w:sz w:val="18"/>
          <w:szCs w:val="18"/>
          <w:lang w:val="en-US"/>
        </w:rPr>
        <w:t xml:space="preserve"> experts and 18 representatives of the student club “Discussion”, organized in nine round tables.</w:t>
      </w:r>
    </w:p>
    <w:p w:rsidR="00761A7B" w:rsidRPr="00D73ECD" w:rsidRDefault="00761A7B" w:rsidP="00D73ECD">
      <w:pPr>
        <w:pStyle w:val="NoSpacing"/>
        <w:ind w:firstLine="567"/>
        <w:rPr>
          <w:sz w:val="18"/>
          <w:szCs w:val="18"/>
        </w:rPr>
      </w:pPr>
      <w:r w:rsidRPr="00D73ECD">
        <w:rPr>
          <w:sz w:val="18"/>
          <w:szCs w:val="18"/>
          <w:lang w:val="en-US"/>
        </w:rPr>
        <w:t xml:space="preserve">The focal point was the consideration of the teaching literature of the university circulated through the university website in the </w:t>
      </w:r>
      <w:r w:rsidRPr="00D73ECD">
        <w:rPr>
          <w:i/>
          <w:sz w:val="18"/>
          <w:szCs w:val="18"/>
          <w:lang w:val="en-US"/>
        </w:rPr>
        <w:t>e</w:t>
      </w:r>
      <w:r w:rsidRPr="00D73ECD">
        <w:rPr>
          <w:sz w:val="18"/>
          <w:szCs w:val="18"/>
          <w:lang w:val="en-US"/>
        </w:rPr>
        <w:t>-space.</w:t>
      </w:r>
    </w:p>
    <w:p w:rsidR="00761A7B" w:rsidRPr="00D73ECD" w:rsidRDefault="00761A7B" w:rsidP="00D73ECD">
      <w:pPr>
        <w:pStyle w:val="NoSpacing"/>
        <w:rPr>
          <w:sz w:val="18"/>
          <w:szCs w:val="18"/>
        </w:rPr>
      </w:pPr>
    </w:p>
    <w:p w:rsidR="00761A7B" w:rsidRPr="00D73ECD" w:rsidRDefault="00761A7B" w:rsidP="00F6652B">
      <w:pPr>
        <w:pStyle w:val="NoSpacing"/>
        <w:rPr>
          <w:sz w:val="18"/>
          <w:szCs w:val="18"/>
        </w:rPr>
      </w:pPr>
      <w:r w:rsidRPr="00D73ECD">
        <w:rPr>
          <w:b/>
          <w:sz w:val="18"/>
          <w:szCs w:val="18"/>
          <w:lang w:val="en-US"/>
        </w:rPr>
        <w:t>Key words</w:t>
      </w:r>
      <w:r w:rsidRPr="00D73ECD">
        <w:rPr>
          <w:b/>
          <w:sz w:val="18"/>
          <w:szCs w:val="18"/>
        </w:rPr>
        <w:t xml:space="preserve">: </w:t>
      </w:r>
      <w:r w:rsidRPr="00D73ECD">
        <w:rPr>
          <w:sz w:val="18"/>
          <w:szCs w:val="18"/>
          <w:lang w:val="en-US"/>
        </w:rPr>
        <w:t xml:space="preserve">Day of open doors of the University of library studies and information technologies – </w:t>
      </w:r>
      <w:r w:rsidRPr="00D73ECD">
        <w:rPr>
          <w:sz w:val="18"/>
          <w:szCs w:val="18"/>
        </w:rPr>
        <w:t xml:space="preserve">ХІV </w:t>
      </w:r>
      <w:r w:rsidRPr="00D73ECD">
        <w:rPr>
          <w:sz w:val="18"/>
          <w:szCs w:val="18"/>
          <w:lang w:val="en-US"/>
        </w:rPr>
        <w:t>Student scientific conference and exhibition</w:t>
      </w:r>
      <w:r w:rsidRPr="00D73ECD">
        <w:rPr>
          <w:sz w:val="18"/>
          <w:szCs w:val="18"/>
        </w:rPr>
        <w:t xml:space="preserve"> „</w:t>
      </w:r>
      <w:r w:rsidRPr="00D73ECD">
        <w:rPr>
          <w:sz w:val="18"/>
          <w:szCs w:val="18"/>
          <w:lang w:val="en-GB"/>
        </w:rPr>
        <w:t>Information</w:t>
      </w:r>
      <w:r w:rsidRPr="00D73ECD">
        <w:rPr>
          <w:sz w:val="18"/>
          <w:szCs w:val="18"/>
        </w:rPr>
        <w:t xml:space="preserve"> – </w:t>
      </w:r>
      <w:r w:rsidRPr="00D73ECD">
        <w:rPr>
          <w:sz w:val="18"/>
          <w:szCs w:val="18"/>
          <w:lang w:val="en-GB"/>
        </w:rPr>
        <w:t>institutions</w:t>
      </w:r>
      <w:r w:rsidRPr="00D73ECD">
        <w:rPr>
          <w:sz w:val="18"/>
          <w:szCs w:val="18"/>
        </w:rPr>
        <w:t xml:space="preserve"> – </w:t>
      </w:r>
      <w:r w:rsidRPr="00D73ECD">
        <w:rPr>
          <w:sz w:val="18"/>
          <w:szCs w:val="18"/>
          <w:lang w:val="en-GB"/>
        </w:rPr>
        <w:t>communications</w:t>
      </w:r>
      <w:r w:rsidRPr="00D73ECD">
        <w:rPr>
          <w:sz w:val="18"/>
          <w:szCs w:val="18"/>
        </w:rPr>
        <w:t>” (17.05.2018)</w:t>
      </w:r>
      <w:r w:rsidRPr="00D73ECD">
        <w:rPr>
          <w:sz w:val="18"/>
          <w:szCs w:val="18"/>
          <w:lang w:val="en-US"/>
        </w:rPr>
        <w:t xml:space="preserve"> – 4</w:t>
      </w:r>
      <w:r w:rsidRPr="00D73ECD">
        <w:rPr>
          <w:sz w:val="18"/>
          <w:szCs w:val="18"/>
        </w:rPr>
        <w:t>15</w:t>
      </w:r>
      <w:r w:rsidRPr="00D73ECD">
        <w:rPr>
          <w:sz w:val="18"/>
          <w:szCs w:val="18"/>
          <w:lang w:val="en-US"/>
        </w:rPr>
        <w:t xml:space="preserve"> papers – problem of the value genome of Bulgarian spirituality as an irreversible part of the universal civilization model – teaching literature of ULSIT</w:t>
      </w:r>
    </w:p>
    <w:p w:rsidR="00761A7B" w:rsidRPr="00D73ECD" w:rsidRDefault="00761A7B" w:rsidP="00F6652B">
      <w:pPr>
        <w:pStyle w:val="NoSpacing"/>
        <w:rPr>
          <w:sz w:val="18"/>
          <w:szCs w:val="18"/>
        </w:rPr>
      </w:pPr>
    </w:p>
    <w:p w:rsidR="00761A7B" w:rsidRPr="00F426D1" w:rsidRDefault="00761A7B" w:rsidP="00F6652B">
      <w:pPr>
        <w:pStyle w:val="NoSpacing"/>
        <w:rPr>
          <w:color w:val="0000FF"/>
          <w:sz w:val="18"/>
          <w:szCs w:val="18"/>
          <w:lang w:val="ru-RU"/>
        </w:rPr>
      </w:pPr>
      <w:r w:rsidRPr="00F426D1">
        <w:rPr>
          <w:b/>
          <w:color w:val="0000FF"/>
          <w:sz w:val="18"/>
          <w:szCs w:val="18"/>
          <w:lang w:val="ru-RU"/>
        </w:rPr>
        <w:t>Станислава Чолова</w:t>
      </w:r>
      <w:r w:rsidRPr="00F426D1">
        <w:rPr>
          <w:color w:val="0000FF"/>
          <w:sz w:val="18"/>
          <w:szCs w:val="18"/>
          <w:lang w:val="ru-RU"/>
        </w:rPr>
        <w:t xml:space="preserve"> (маг</w:t>
      </w:r>
      <w:r>
        <w:rPr>
          <w:color w:val="0000FF"/>
          <w:sz w:val="18"/>
          <w:szCs w:val="18"/>
          <w:lang w:val="ru-RU"/>
        </w:rPr>
        <w:t>истърска</w:t>
      </w:r>
      <w:r w:rsidRPr="00F426D1">
        <w:rPr>
          <w:color w:val="0000FF"/>
          <w:sz w:val="18"/>
          <w:szCs w:val="18"/>
          <w:lang w:val="ru-RU"/>
        </w:rPr>
        <w:t xml:space="preserve"> прогр</w:t>
      </w:r>
      <w:r>
        <w:rPr>
          <w:color w:val="0000FF"/>
          <w:sz w:val="18"/>
          <w:szCs w:val="18"/>
          <w:lang w:val="ru-RU"/>
        </w:rPr>
        <w:t>ама</w:t>
      </w:r>
      <w:r w:rsidRPr="00F426D1">
        <w:rPr>
          <w:color w:val="0000FF"/>
          <w:sz w:val="18"/>
          <w:szCs w:val="18"/>
          <w:lang w:val="ru-RU"/>
        </w:rPr>
        <w:t xml:space="preserve"> </w:t>
      </w:r>
      <w:r w:rsidRPr="00F426D1">
        <w:rPr>
          <w:color w:val="0000FF"/>
          <w:sz w:val="18"/>
          <w:szCs w:val="18"/>
          <w:lang w:eastAsia="bg-BG"/>
        </w:rPr>
        <w:t>„</w:t>
      </w:r>
      <w:r w:rsidRPr="00F426D1">
        <w:rPr>
          <w:color w:val="0000FF"/>
          <w:sz w:val="18"/>
          <w:szCs w:val="18"/>
          <w:lang w:val="ru-RU"/>
        </w:rPr>
        <w:t>Държавност, духовност и лидерски практики</w:t>
      </w:r>
      <w:r w:rsidRPr="00F426D1">
        <w:rPr>
          <w:color w:val="0000FF"/>
          <w:sz w:val="18"/>
          <w:szCs w:val="18"/>
          <w:lang w:eastAsia="bg-BG"/>
        </w:rPr>
        <w:t>”</w:t>
      </w:r>
      <w:r w:rsidRPr="00F426D1">
        <w:rPr>
          <w:color w:val="0000FF"/>
          <w:sz w:val="18"/>
          <w:szCs w:val="18"/>
          <w:lang w:val="ru-RU"/>
        </w:rPr>
        <w:t>), Председател на Студентски съвет при УниБИТ</w:t>
      </w:r>
    </w:p>
    <w:p w:rsidR="00761A7B" w:rsidRPr="00F426D1" w:rsidRDefault="00761A7B" w:rsidP="00F6652B">
      <w:pPr>
        <w:pStyle w:val="NoSpacing"/>
        <w:rPr>
          <w:bCs/>
          <w:iCs/>
          <w:color w:val="0000FF"/>
          <w:sz w:val="18"/>
          <w:szCs w:val="18"/>
        </w:rPr>
      </w:pPr>
      <w:r w:rsidRPr="00F426D1">
        <w:rPr>
          <w:b/>
          <w:color w:val="0000FF"/>
          <w:sz w:val="18"/>
          <w:szCs w:val="18"/>
          <w:lang w:eastAsia="ar-SA"/>
        </w:rPr>
        <w:t>Ивета Христова</w:t>
      </w:r>
      <w:r w:rsidRPr="00F426D1">
        <w:rPr>
          <w:color w:val="0000FF"/>
          <w:sz w:val="18"/>
          <w:szCs w:val="18"/>
          <w:lang w:eastAsia="ar-SA"/>
        </w:rPr>
        <w:t xml:space="preserve"> – І курс </w:t>
      </w:r>
      <w:r w:rsidRPr="00F426D1">
        <w:rPr>
          <w:bCs/>
          <w:iCs/>
          <w:color w:val="0000FF"/>
          <w:sz w:val="18"/>
          <w:szCs w:val="18"/>
        </w:rPr>
        <w:t xml:space="preserve">„Печатни комуникации” </w:t>
      </w:r>
    </w:p>
    <w:p w:rsidR="00761A7B" w:rsidRPr="00F426D1" w:rsidRDefault="00761A7B" w:rsidP="00F6652B">
      <w:pPr>
        <w:rPr>
          <w:bCs/>
          <w:iCs/>
          <w:color w:val="0000FF"/>
          <w:sz w:val="18"/>
          <w:szCs w:val="18"/>
        </w:rPr>
      </w:pPr>
      <w:r w:rsidRPr="00F426D1">
        <w:rPr>
          <w:b/>
          <w:color w:val="0000FF"/>
          <w:sz w:val="18"/>
          <w:szCs w:val="18"/>
          <w:lang w:val="ru-RU"/>
        </w:rPr>
        <w:t>Илиян Барзев</w:t>
      </w:r>
      <w:r w:rsidRPr="00F426D1">
        <w:rPr>
          <w:b/>
          <w:color w:val="0000FF"/>
          <w:sz w:val="18"/>
          <w:szCs w:val="18"/>
        </w:rPr>
        <w:t xml:space="preserve"> – </w:t>
      </w:r>
      <w:r w:rsidRPr="00F426D1">
        <w:rPr>
          <w:color w:val="0000FF"/>
          <w:sz w:val="18"/>
          <w:szCs w:val="18"/>
        </w:rPr>
        <w:t xml:space="preserve">ІІ курс </w:t>
      </w:r>
      <w:r w:rsidRPr="00F426D1">
        <w:rPr>
          <w:bCs/>
          <w:iCs/>
          <w:color w:val="0000FF"/>
          <w:sz w:val="18"/>
          <w:szCs w:val="18"/>
        </w:rPr>
        <w:t>„Компютърни науки”</w:t>
      </w:r>
    </w:p>
    <w:p w:rsidR="00761A7B" w:rsidRPr="00F426D1" w:rsidRDefault="00761A7B" w:rsidP="00F6652B">
      <w:pPr>
        <w:pStyle w:val="NoSpacing"/>
        <w:rPr>
          <w:b/>
          <w:color w:val="0000FF"/>
          <w:sz w:val="18"/>
          <w:szCs w:val="18"/>
          <w:lang w:val="en-US" w:eastAsia="ar-SA"/>
        </w:rPr>
      </w:pPr>
      <w:proofErr w:type="spellStart"/>
      <w:r w:rsidRPr="00F426D1">
        <w:rPr>
          <w:b/>
          <w:color w:val="0000FF"/>
          <w:sz w:val="18"/>
          <w:szCs w:val="18"/>
          <w:lang w:val="en-US"/>
        </w:rPr>
        <w:t>Stanislava</w:t>
      </w:r>
      <w:proofErr w:type="spellEnd"/>
      <w:r w:rsidRPr="00F426D1">
        <w:rPr>
          <w:b/>
          <w:color w:val="0000FF"/>
          <w:sz w:val="18"/>
          <w:szCs w:val="18"/>
          <w:lang w:val="en-US"/>
        </w:rPr>
        <w:t xml:space="preserve"> </w:t>
      </w:r>
      <w:proofErr w:type="spellStart"/>
      <w:r w:rsidRPr="00F426D1">
        <w:rPr>
          <w:b/>
          <w:color w:val="0000FF"/>
          <w:sz w:val="18"/>
          <w:szCs w:val="18"/>
          <w:lang w:val="en-US"/>
        </w:rPr>
        <w:t>Cholova</w:t>
      </w:r>
      <w:proofErr w:type="spellEnd"/>
      <w:r w:rsidRPr="00F426D1">
        <w:rPr>
          <w:color w:val="0000FF"/>
          <w:sz w:val="18"/>
          <w:szCs w:val="18"/>
        </w:rPr>
        <w:t xml:space="preserve"> </w:t>
      </w:r>
      <w:r w:rsidRPr="00F426D1">
        <w:rPr>
          <w:color w:val="0000FF"/>
          <w:sz w:val="18"/>
          <w:szCs w:val="18"/>
          <w:lang w:val="en-GB"/>
        </w:rPr>
        <w:t>(</w:t>
      </w:r>
      <w:r w:rsidRPr="00F426D1">
        <w:rPr>
          <w:color w:val="0000FF"/>
          <w:sz w:val="18"/>
          <w:szCs w:val="18"/>
          <w:lang w:val="en-US"/>
        </w:rPr>
        <w:t xml:space="preserve">magister program </w:t>
      </w:r>
      <w:r w:rsidRPr="00F426D1">
        <w:rPr>
          <w:i/>
          <w:color w:val="0000FF"/>
          <w:sz w:val="18"/>
          <w:szCs w:val="18"/>
          <w:lang w:val="en-US"/>
        </w:rPr>
        <w:t>State, spirituality and leader’s practices</w:t>
      </w:r>
      <w:r w:rsidRPr="00F426D1">
        <w:rPr>
          <w:color w:val="0000FF"/>
          <w:sz w:val="18"/>
          <w:szCs w:val="18"/>
          <w:lang w:val="en-GB"/>
        </w:rPr>
        <w:t>)</w:t>
      </w:r>
      <w:r w:rsidRPr="00F426D1">
        <w:rPr>
          <w:color w:val="0000FF"/>
          <w:sz w:val="18"/>
          <w:szCs w:val="18"/>
        </w:rPr>
        <w:t xml:space="preserve">, </w:t>
      </w:r>
      <w:r w:rsidRPr="00F426D1">
        <w:rPr>
          <w:color w:val="0000FF"/>
          <w:sz w:val="18"/>
          <w:szCs w:val="18"/>
          <w:lang w:val="en-US"/>
        </w:rPr>
        <w:t>President of the Student Council of ULSIT</w:t>
      </w:r>
      <w:r w:rsidRPr="00F426D1">
        <w:rPr>
          <w:b/>
          <w:color w:val="0000FF"/>
          <w:sz w:val="18"/>
          <w:szCs w:val="18"/>
          <w:lang w:eastAsia="ar-SA"/>
        </w:rPr>
        <w:t xml:space="preserve"> </w:t>
      </w:r>
    </w:p>
    <w:p w:rsidR="00761A7B" w:rsidRPr="00F426D1" w:rsidRDefault="00761A7B" w:rsidP="004F1AB8">
      <w:pPr>
        <w:pStyle w:val="NoSpacing"/>
        <w:rPr>
          <w:bCs/>
          <w:i/>
          <w:iCs/>
          <w:color w:val="0000FF"/>
          <w:sz w:val="18"/>
          <w:szCs w:val="18"/>
          <w:lang w:val="en-US"/>
        </w:rPr>
      </w:pPr>
      <w:proofErr w:type="spellStart"/>
      <w:r w:rsidRPr="00F426D1">
        <w:rPr>
          <w:b/>
          <w:color w:val="0000FF"/>
          <w:sz w:val="18"/>
          <w:szCs w:val="18"/>
          <w:lang w:val="en-US" w:eastAsia="ar-SA"/>
        </w:rPr>
        <w:t>Iveta</w:t>
      </w:r>
      <w:proofErr w:type="spellEnd"/>
      <w:r w:rsidRPr="00F426D1">
        <w:rPr>
          <w:b/>
          <w:color w:val="0000FF"/>
          <w:sz w:val="18"/>
          <w:szCs w:val="18"/>
          <w:lang w:val="en-US" w:eastAsia="ar-SA"/>
        </w:rPr>
        <w:t xml:space="preserve"> </w:t>
      </w:r>
      <w:proofErr w:type="spellStart"/>
      <w:r w:rsidRPr="00F426D1">
        <w:rPr>
          <w:b/>
          <w:color w:val="0000FF"/>
          <w:sz w:val="18"/>
          <w:szCs w:val="18"/>
          <w:lang w:val="en-US" w:eastAsia="ar-SA"/>
        </w:rPr>
        <w:t>Hristova</w:t>
      </w:r>
      <w:proofErr w:type="spellEnd"/>
      <w:r w:rsidRPr="00F426D1">
        <w:rPr>
          <w:b/>
          <w:color w:val="0000FF"/>
          <w:sz w:val="18"/>
          <w:szCs w:val="18"/>
          <w:lang w:val="en-US" w:eastAsia="ar-SA"/>
        </w:rPr>
        <w:t xml:space="preserve"> </w:t>
      </w:r>
      <w:r w:rsidRPr="00F426D1">
        <w:rPr>
          <w:color w:val="0000FF"/>
          <w:sz w:val="18"/>
          <w:szCs w:val="18"/>
          <w:lang w:val="en-US" w:eastAsia="ar-SA"/>
        </w:rPr>
        <w:t xml:space="preserve">– I course </w:t>
      </w:r>
      <w:proofErr w:type="gramStart"/>
      <w:r w:rsidRPr="00F426D1">
        <w:rPr>
          <w:i/>
          <w:color w:val="0000FF"/>
          <w:sz w:val="18"/>
          <w:szCs w:val="18"/>
          <w:lang w:val="en-US" w:eastAsia="ar-SA"/>
        </w:rPr>
        <w:t>Written</w:t>
      </w:r>
      <w:proofErr w:type="gramEnd"/>
      <w:r w:rsidRPr="00F426D1">
        <w:rPr>
          <w:i/>
          <w:color w:val="0000FF"/>
          <w:sz w:val="18"/>
          <w:szCs w:val="18"/>
          <w:lang w:val="en-US" w:eastAsia="ar-SA"/>
        </w:rPr>
        <w:t xml:space="preserve"> communications</w:t>
      </w:r>
    </w:p>
    <w:p w:rsidR="00761A7B" w:rsidRPr="00F426D1" w:rsidRDefault="00761A7B" w:rsidP="004F1AB8">
      <w:pPr>
        <w:tabs>
          <w:tab w:val="left" w:pos="3195"/>
          <w:tab w:val="center" w:pos="4536"/>
        </w:tabs>
        <w:rPr>
          <w:b/>
          <w:i/>
          <w:color w:val="0000FF"/>
          <w:sz w:val="18"/>
          <w:szCs w:val="18"/>
          <w:lang w:val="en-US"/>
        </w:rPr>
      </w:pPr>
      <w:proofErr w:type="spellStart"/>
      <w:r w:rsidRPr="00F426D1">
        <w:rPr>
          <w:b/>
          <w:color w:val="0000FF"/>
          <w:sz w:val="18"/>
          <w:szCs w:val="18"/>
          <w:lang w:val="en-US"/>
        </w:rPr>
        <w:t>Ilian</w:t>
      </w:r>
      <w:proofErr w:type="spellEnd"/>
      <w:r w:rsidRPr="00F426D1">
        <w:rPr>
          <w:b/>
          <w:color w:val="0000FF"/>
          <w:sz w:val="18"/>
          <w:szCs w:val="18"/>
          <w:lang w:val="en-US"/>
        </w:rPr>
        <w:t xml:space="preserve"> </w:t>
      </w:r>
      <w:proofErr w:type="spellStart"/>
      <w:r w:rsidRPr="00F426D1">
        <w:rPr>
          <w:b/>
          <w:color w:val="0000FF"/>
          <w:sz w:val="18"/>
          <w:szCs w:val="18"/>
          <w:lang w:val="en-US"/>
        </w:rPr>
        <w:t>Barzev</w:t>
      </w:r>
      <w:proofErr w:type="spellEnd"/>
      <w:r w:rsidRPr="00F426D1">
        <w:rPr>
          <w:b/>
          <w:color w:val="0000FF"/>
          <w:sz w:val="18"/>
          <w:szCs w:val="18"/>
          <w:lang w:val="en-US"/>
        </w:rPr>
        <w:t xml:space="preserve"> </w:t>
      </w:r>
      <w:r w:rsidRPr="00F426D1">
        <w:rPr>
          <w:color w:val="0000FF"/>
          <w:sz w:val="18"/>
          <w:szCs w:val="18"/>
          <w:lang w:val="en-US" w:eastAsia="ar-SA"/>
        </w:rPr>
        <w:t xml:space="preserve">– II course </w:t>
      </w:r>
      <w:r w:rsidRPr="00F426D1">
        <w:rPr>
          <w:i/>
          <w:color w:val="0000FF"/>
          <w:sz w:val="18"/>
          <w:szCs w:val="18"/>
          <w:lang w:val="en-US" w:eastAsia="ar-SA"/>
        </w:rPr>
        <w:t>Computer sciences</w:t>
      </w:r>
    </w:p>
    <w:p w:rsidR="00761A7B" w:rsidRPr="004F1AB8" w:rsidRDefault="00761A7B" w:rsidP="00F6652B">
      <w:pPr>
        <w:pStyle w:val="NoSpacing"/>
        <w:rPr>
          <w:b/>
          <w:color w:val="000000"/>
          <w:sz w:val="20"/>
          <w:szCs w:val="20"/>
          <w:lang w:val="en-US" w:eastAsia="ar-SA"/>
        </w:rPr>
      </w:pPr>
    </w:p>
    <w:p w:rsidR="00761A7B" w:rsidRDefault="00761A7B" w:rsidP="00F6652B">
      <w:pPr>
        <w:rPr>
          <w:color w:val="000000"/>
          <w:sz w:val="20"/>
          <w:szCs w:val="20"/>
          <w:lang w:val="en-US"/>
        </w:rPr>
      </w:pPr>
    </w:p>
    <w:p w:rsidR="00761A7B" w:rsidRPr="00722ADC" w:rsidRDefault="00761A7B" w:rsidP="00F6652B">
      <w:pPr>
        <w:rPr>
          <w:color w:val="0070C0"/>
          <w:sz w:val="20"/>
          <w:szCs w:val="20"/>
        </w:rPr>
      </w:pPr>
    </w:p>
    <w:p w:rsidR="00761A7B" w:rsidRPr="00722ADC" w:rsidRDefault="00761A7B" w:rsidP="00722ADC">
      <w:pPr>
        <w:tabs>
          <w:tab w:val="left" w:pos="3195"/>
          <w:tab w:val="center" w:pos="4536"/>
        </w:tabs>
        <w:rPr>
          <w:color w:val="FF0000"/>
          <w:sz w:val="20"/>
          <w:szCs w:val="20"/>
        </w:rPr>
      </w:pPr>
    </w:p>
    <w:p w:rsidR="00761A7B" w:rsidRPr="00722ADC" w:rsidRDefault="00761A7B">
      <w:pPr>
        <w:pStyle w:val="NoSpacing"/>
        <w:ind w:firstLine="708"/>
        <w:jc w:val="center"/>
        <w:rPr>
          <w:color w:val="000000"/>
          <w:sz w:val="20"/>
          <w:szCs w:val="20"/>
          <w:lang w:eastAsia="ar-SA"/>
        </w:rPr>
      </w:pPr>
    </w:p>
    <w:sectPr w:rsidR="00761A7B" w:rsidRPr="00722ADC" w:rsidSect="008B24AA">
      <w:pgSz w:w="11906" w:h="16838"/>
      <w:pgMar w:top="1417" w:right="1417" w:bottom="1417" w:left="1417" w:header="0" w:footer="0" w:gutter="0"/>
      <w:cols w:space="708"/>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okU">
    <w:altName w:val="Courier New"/>
    <w:panose1 w:val="00000000000000000000"/>
    <w:charset w:val="00"/>
    <w:family w:val="auto"/>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24AA"/>
    <w:rsid w:val="0000293D"/>
    <w:rsid w:val="00003FC1"/>
    <w:rsid w:val="000140B0"/>
    <w:rsid w:val="000468D7"/>
    <w:rsid w:val="000551C1"/>
    <w:rsid w:val="00123B65"/>
    <w:rsid w:val="00162F3A"/>
    <w:rsid w:val="00180A3C"/>
    <w:rsid w:val="001C28BF"/>
    <w:rsid w:val="002035B6"/>
    <w:rsid w:val="002B4BA6"/>
    <w:rsid w:val="002B5E5B"/>
    <w:rsid w:val="00333C20"/>
    <w:rsid w:val="003C50E1"/>
    <w:rsid w:val="003F21EC"/>
    <w:rsid w:val="00446AAB"/>
    <w:rsid w:val="0045654A"/>
    <w:rsid w:val="004670C4"/>
    <w:rsid w:val="004B155D"/>
    <w:rsid w:val="004F1AB8"/>
    <w:rsid w:val="00502FC6"/>
    <w:rsid w:val="0050325E"/>
    <w:rsid w:val="00527E1A"/>
    <w:rsid w:val="00552BB4"/>
    <w:rsid w:val="00560520"/>
    <w:rsid w:val="005E6B71"/>
    <w:rsid w:val="00683E14"/>
    <w:rsid w:val="00691EDF"/>
    <w:rsid w:val="006C5B22"/>
    <w:rsid w:val="006F31DE"/>
    <w:rsid w:val="00722ADC"/>
    <w:rsid w:val="00761A7B"/>
    <w:rsid w:val="007C3530"/>
    <w:rsid w:val="00822874"/>
    <w:rsid w:val="008B24AA"/>
    <w:rsid w:val="009420CD"/>
    <w:rsid w:val="00942C9D"/>
    <w:rsid w:val="00A01B8C"/>
    <w:rsid w:val="00AB75A1"/>
    <w:rsid w:val="00B54155"/>
    <w:rsid w:val="00BE4784"/>
    <w:rsid w:val="00BF4058"/>
    <w:rsid w:val="00C0249A"/>
    <w:rsid w:val="00CA1B28"/>
    <w:rsid w:val="00CE2EA4"/>
    <w:rsid w:val="00D73ECD"/>
    <w:rsid w:val="00DE651D"/>
    <w:rsid w:val="00EF53FD"/>
    <w:rsid w:val="00F30087"/>
    <w:rsid w:val="00F426D1"/>
    <w:rsid w:val="00F6652B"/>
    <w:rsid w:val="00F87735"/>
    <w:rsid w:val="00FD3010"/>
    <w:rsid w:val="00FD331A"/>
    <w:rsid w:val="00FD438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4AB10C-4001-464E-B6A2-5D8E5DCE2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B71"/>
    <w:pPr>
      <w:spacing w:after="200" w:line="276" w:lineRule="auto"/>
    </w:pPr>
    <w:rPr>
      <w:sz w:val="24"/>
      <w:szCs w:val="24"/>
      <w:lang w:eastAsia="en-US"/>
    </w:rPr>
  </w:style>
  <w:style w:type="paragraph" w:styleId="Heading2">
    <w:name w:val="heading 2"/>
    <w:basedOn w:val="Normal"/>
    <w:next w:val="Normal"/>
    <w:link w:val="Heading2Char"/>
    <w:uiPriority w:val="99"/>
    <w:qFormat/>
    <w:rsid w:val="005E6B71"/>
    <w:pPr>
      <w:keepNext/>
      <w:suppressAutoHyphens/>
      <w:spacing w:after="0" w:line="312" w:lineRule="auto"/>
      <w:jc w:val="center"/>
      <w:textAlignment w:val="center"/>
      <w:outlineLvl w:val="1"/>
    </w:pPr>
    <w:rPr>
      <w:rFonts w:ascii="TimokU" w:hAnsi="TimokU" w:cs="Times"/>
      <w:b/>
      <w:color w:val="000000"/>
      <w:sz w:val="28"/>
      <w:szCs w:val="20"/>
      <w:lang w:eastAsia="bg-BG"/>
    </w:rPr>
  </w:style>
  <w:style w:type="paragraph" w:styleId="Heading3">
    <w:name w:val="heading 3"/>
    <w:basedOn w:val="Normal"/>
    <w:next w:val="Normal"/>
    <w:link w:val="Heading3Char"/>
    <w:uiPriority w:val="99"/>
    <w:qFormat/>
    <w:rsid w:val="005E6B71"/>
    <w:pPr>
      <w:keepNext/>
      <w:keepLines/>
      <w:spacing w:before="40" w:after="0"/>
      <w:outlineLvl w:val="2"/>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6B71"/>
    <w:rPr>
      <w:rFonts w:ascii="TimokU" w:hAnsi="TimokU" w:cs="Times"/>
      <w:b/>
      <w:color w:val="000000"/>
      <w:sz w:val="20"/>
      <w:szCs w:val="20"/>
      <w:lang w:eastAsia="bg-BG"/>
    </w:rPr>
  </w:style>
  <w:style w:type="character" w:customStyle="1" w:styleId="Heading3Char">
    <w:name w:val="Heading 3 Char"/>
    <w:basedOn w:val="DefaultParagraphFont"/>
    <w:link w:val="Heading3"/>
    <w:uiPriority w:val="99"/>
    <w:locked/>
    <w:rsid w:val="005E6B71"/>
    <w:rPr>
      <w:rFonts w:ascii="Cambria" w:hAnsi="Cambria" w:cs="Times New Roman"/>
      <w:color w:val="243F60"/>
    </w:rPr>
  </w:style>
  <w:style w:type="character" w:customStyle="1" w:styleId="a">
    <w:name w:val="Връзка към Интернет"/>
    <w:basedOn w:val="DefaultParagraphFont"/>
    <w:uiPriority w:val="99"/>
    <w:rsid w:val="005E6B71"/>
    <w:rPr>
      <w:rFonts w:cs="Times New Roman"/>
      <w:color w:val="0000FF"/>
      <w:u w:val="single"/>
    </w:rPr>
  </w:style>
  <w:style w:type="character" w:customStyle="1" w:styleId="apple-style-span">
    <w:name w:val="apple-style-span"/>
    <w:basedOn w:val="DefaultParagraphFont"/>
    <w:uiPriority w:val="99"/>
    <w:rsid w:val="005E6B71"/>
    <w:rPr>
      <w:rFonts w:cs="Times New Roman"/>
    </w:rPr>
  </w:style>
  <w:style w:type="character" w:customStyle="1" w:styleId="PlainTextChar">
    <w:name w:val="Plain Text Char"/>
    <w:uiPriority w:val="99"/>
    <w:locked/>
    <w:rsid w:val="005E6B71"/>
    <w:rPr>
      <w:rFonts w:ascii="Courier New" w:hAnsi="Courier New"/>
      <w:sz w:val="20"/>
      <w:lang w:eastAsia="bg-BG"/>
    </w:rPr>
  </w:style>
  <w:style w:type="character" w:customStyle="1" w:styleId="NoSpacingChar">
    <w:name w:val="No Spacing Char"/>
    <w:link w:val="NoSpacing"/>
    <w:uiPriority w:val="99"/>
    <w:locked/>
    <w:rsid w:val="005E6B71"/>
    <w:rPr>
      <w:sz w:val="24"/>
      <w:lang w:val="bg-BG" w:eastAsia="en-US"/>
    </w:rPr>
  </w:style>
  <w:style w:type="character" w:customStyle="1" w:styleId="A12">
    <w:name w:val="A12"/>
    <w:uiPriority w:val="99"/>
    <w:rsid w:val="005E6B71"/>
    <w:rPr>
      <w:b/>
      <w:i/>
      <w:color w:val="000000"/>
      <w:sz w:val="44"/>
    </w:rPr>
  </w:style>
  <w:style w:type="paragraph" w:customStyle="1" w:styleId="a0">
    <w:name w:val="Заглавие"/>
    <w:basedOn w:val="Normal"/>
    <w:next w:val="BodyText"/>
    <w:uiPriority w:val="99"/>
    <w:rsid w:val="008B24AA"/>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8B24AA"/>
    <w:pPr>
      <w:spacing w:after="140" w:line="288" w:lineRule="auto"/>
    </w:pPr>
  </w:style>
  <w:style w:type="character" w:customStyle="1" w:styleId="BodyTextChar">
    <w:name w:val="Body Text Char"/>
    <w:basedOn w:val="DefaultParagraphFont"/>
    <w:link w:val="BodyText"/>
    <w:uiPriority w:val="99"/>
    <w:semiHidden/>
    <w:locked/>
    <w:rsid w:val="00942C9D"/>
    <w:rPr>
      <w:rFonts w:cs="Times New Roman"/>
      <w:sz w:val="24"/>
      <w:szCs w:val="24"/>
      <w:lang w:eastAsia="en-US"/>
    </w:rPr>
  </w:style>
  <w:style w:type="paragraph" w:styleId="List">
    <w:name w:val="List"/>
    <w:basedOn w:val="BodyText"/>
    <w:uiPriority w:val="99"/>
    <w:rsid w:val="008B24AA"/>
    <w:rPr>
      <w:rFonts w:cs="Mangal"/>
    </w:rPr>
  </w:style>
  <w:style w:type="paragraph" w:styleId="Caption">
    <w:name w:val="caption"/>
    <w:basedOn w:val="Normal"/>
    <w:uiPriority w:val="99"/>
    <w:qFormat/>
    <w:rsid w:val="008B24AA"/>
    <w:pPr>
      <w:suppressLineNumbers/>
      <w:spacing w:before="120" w:after="120"/>
    </w:pPr>
    <w:rPr>
      <w:rFonts w:cs="Mangal"/>
      <w:i/>
      <w:iCs/>
    </w:rPr>
  </w:style>
  <w:style w:type="paragraph" w:customStyle="1" w:styleId="a1">
    <w:name w:val="Указател"/>
    <w:basedOn w:val="Normal"/>
    <w:uiPriority w:val="99"/>
    <w:rsid w:val="008B24AA"/>
    <w:pPr>
      <w:suppressLineNumbers/>
    </w:pPr>
    <w:rPr>
      <w:rFonts w:cs="Mangal"/>
    </w:rPr>
  </w:style>
  <w:style w:type="paragraph" w:styleId="NoSpacing">
    <w:name w:val="No Spacing"/>
    <w:link w:val="NoSpacingChar"/>
    <w:uiPriority w:val="99"/>
    <w:qFormat/>
    <w:rsid w:val="005E6B71"/>
    <w:rPr>
      <w:sz w:val="24"/>
      <w:szCs w:val="24"/>
      <w:lang w:eastAsia="en-US"/>
    </w:rPr>
  </w:style>
  <w:style w:type="paragraph" w:styleId="ListParagraph">
    <w:name w:val="List Paragraph"/>
    <w:basedOn w:val="Normal"/>
    <w:uiPriority w:val="99"/>
    <w:qFormat/>
    <w:rsid w:val="005E6B71"/>
    <w:pPr>
      <w:ind w:left="720"/>
      <w:contextualSpacing/>
    </w:pPr>
    <w:rPr>
      <w:rFonts w:ascii="Calibri" w:eastAsia="Times New Roman" w:hAnsi="Calibri"/>
      <w:sz w:val="22"/>
      <w:szCs w:val="22"/>
    </w:rPr>
  </w:style>
  <w:style w:type="paragraph" w:styleId="PlainText">
    <w:name w:val="Plain Text"/>
    <w:basedOn w:val="Normal"/>
    <w:link w:val="PlainTextChar1"/>
    <w:uiPriority w:val="99"/>
    <w:rsid w:val="005E6B71"/>
    <w:pPr>
      <w:spacing w:after="0" w:line="240" w:lineRule="auto"/>
    </w:pPr>
    <w:rPr>
      <w:rFonts w:ascii="Courier New" w:hAnsi="Courier New"/>
      <w:sz w:val="20"/>
      <w:szCs w:val="20"/>
      <w:lang w:eastAsia="bg-BG"/>
    </w:rPr>
  </w:style>
  <w:style w:type="character" w:customStyle="1" w:styleId="PlainTextChar1">
    <w:name w:val="Plain Text Char1"/>
    <w:basedOn w:val="DefaultParagraphFont"/>
    <w:link w:val="PlainText"/>
    <w:uiPriority w:val="99"/>
    <w:semiHidden/>
    <w:locked/>
    <w:rsid w:val="00942C9D"/>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g.wikipedia.org/wiki/&#1052;&#1080;&#1085;&#1080;&#1089;&#1090;&#1098;&#1088;_&#1085;&#1072;_&#1082;&#1091;&#1083;&#1090;&#1091;&#1088;&#1072;&#1090;&#1072;_&#1085;&#1072;_&#1041;&#1098;&#1083;&#1075;&#1072;&#1088;&#1080;&#110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g.wikipedia.org/wiki/&#1057;&#1082;&#1091;&#1083;&#1087;&#1090;&#1086;&#1088;" TargetMode="External"/><Relationship Id="rId5" Type="http://schemas.openxmlformats.org/officeDocument/2006/relationships/hyperlink" Target="https://bg.wikipedia.org/wiki/&#1041;&#1098;&#1083;&#1075;&#1072;&#1088;&#1080;&#1103;" TargetMode="External"/><Relationship Id="rId4" Type="http://schemas.openxmlformats.org/officeDocument/2006/relationships/hyperlink" Target="https://www.google.com/url?sa=t&amp;rct=j&amp;q=&amp;esrc=s&amp;source=web&amp;cd=2&amp;cad=rja&amp;uact=8&amp;ved=0ahUKEwiL07PyzpTbAhUMP5oKHb08DWoQtwIILDAB&amp;url=http%3A%2F%2Fwww.bta.bg%2Fbg%2Fvideo%2Fshow%2Fid%2F0_5mbihchl&amp;usg=AOvVaw3MGtOnkQMEg36DIjiQchiQ"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454</TotalTime>
  <Pages>4</Pages>
  <Words>2107</Words>
  <Characters>14330</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nikola</dc:creator>
  <cp:keywords/>
  <dc:description/>
  <cp:lastModifiedBy>Kumanova</cp:lastModifiedBy>
  <cp:revision>63</cp:revision>
  <dcterms:created xsi:type="dcterms:W3CDTF">2018-05-19T07:10:00Z</dcterms:created>
  <dcterms:modified xsi:type="dcterms:W3CDTF">2018-05-23T10:03:00Z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